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617" w:rsidRDefault="005023F7" w:rsidP="00FD5617">
      <w:pPr>
        <w:spacing w:after="0" w:line="578" w:lineRule="exact"/>
        <w:jc w:val="center"/>
        <w:rPr>
          <w:rFonts w:ascii="方正小标宋简体" w:eastAsia="方正小标宋简体" w:hAnsi="黑体" w:hint="eastAsia"/>
          <w:sz w:val="44"/>
          <w:szCs w:val="44"/>
        </w:rPr>
      </w:pPr>
      <w:r w:rsidRPr="00FD5617">
        <w:rPr>
          <w:rFonts w:ascii="方正小标宋简体" w:eastAsia="方正小标宋简体" w:hAnsi="黑体" w:hint="eastAsia"/>
          <w:sz w:val="44"/>
          <w:szCs w:val="44"/>
        </w:rPr>
        <w:t>《关于开展淮南市市级医疗救助定点医疗机构遴选工作的公告（征求意见稿）》</w:t>
      </w:r>
    </w:p>
    <w:p w:rsidR="005023F7" w:rsidRPr="00FD5617" w:rsidRDefault="005023F7" w:rsidP="00FD5617">
      <w:pPr>
        <w:spacing w:after="0" w:line="578" w:lineRule="exact"/>
        <w:jc w:val="center"/>
        <w:rPr>
          <w:rFonts w:ascii="方正小标宋简体" w:eastAsia="方正小标宋简体" w:hAnsi="黑体" w:hint="eastAsia"/>
          <w:sz w:val="44"/>
          <w:szCs w:val="44"/>
        </w:rPr>
      </w:pPr>
      <w:r w:rsidRPr="00FD5617">
        <w:rPr>
          <w:rFonts w:ascii="方正小标宋简体" w:eastAsia="方正小标宋简体" w:hAnsi="黑体" w:hint="eastAsia"/>
          <w:sz w:val="44"/>
          <w:szCs w:val="44"/>
        </w:rPr>
        <w:t>起草说明</w:t>
      </w:r>
    </w:p>
    <w:p w:rsidR="00FD5617" w:rsidRDefault="00FD5617" w:rsidP="00FD5617">
      <w:pPr>
        <w:spacing w:after="0" w:line="578" w:lineRule="exact"/>
        <w:ind w:firstLineChars="200" w:firstLine="640"/>
        <w:rPr>
          <w:rFonts w:ascii="黑体" w:eastAsia="黑体" w:hAnsi="黑体" w:hint="eastAsia"/>
          <w:sz w:val="32"/>
          <w:szCs w:val="32"/>
        </w:rPr>
      </w:pPr>
    </w:p>
    <w:p w:rsidR="005023F7" w:rsidRPr="00FD5617" w:rsidRDefault="005023F7" w:rsidP="00FD5617">
      <w:pPr>
        <w:spacing w:after="0" w:line="578" w:lineRule="exact"/>
        <w:ind w:firstLineChars="200" w:firstLine="640"/>
        <w:rPr>
          <w:rFonts w:ascii="黑体" w:eastAsia="黑体" w:hAnsi="黑体" w:hint="eastAsia"/>
          <w:sz w:val="32"/>
          <w:szCs w:val="32"/>
        </w:rPr>
      </w:pPr>
      <w:r w:rsidRPr="00FD5617">
        <w:rPr>
          <w:rFonts w:ascii="黑体" w:eastAsia="黑体" w:hAnsi="黑体" w:hint="eastAsia"/>
          <w:sz w:val="32"/>
          <w:szCs w:val="32"/>
        </w:rPr>
        <w:t>一、起草背景</w:t>
      </w:r>
    </w:p>
    <w:p w:rsidR="005023F7" w:rsidRPr="00FD5617" w:rsidRDefault="005023F7" w:rsidP="00FD5617">
      <w:pPr>
        <w:spacing w:after="0" w:line="578" w:lineRule="exact"/>
        <w:ind w:firstLineChars="200" w:firstLine="640"/>
        <w:rPr>
          <w:rFonts w:ascii="仿宋_GB2312" w:eastAsia="仿宋_GB2312" w:hAnsi="黑体" w:hint="eastAsia"/>
          <w:sz w:val="32"/>
          <w:szCs w:val="32"/>
        </w:rPr>
      </w:pPr>
      <w:r w:rsidRPr="00FD5617">
        <w:rPr>
          <w:rFonts w:ascii="仿宋_GB2312" w:eastAsia="仿宋_GB2312" w:cs="宋体" w:hint="eastAsia"/>
          <w:color w:val="0D0D0D"/>
          <w:sz w:val="32"/>
          <w:szCs w:val="32"/>
          <w:shd w:val="clear" w:color="auto" w:fill="FFFFFF"/>
        </w:rPr>
        <w:t>为进一步做好困难群众医疗保障服务管理工作，</w:t>
      </w:r>
      <w:r w:rsidRPr="00FD5617">
        <w:rPr>
          <w:rFonts w:ascii="仿宋_GB2312" w:eastAsia="仿宋_GB2312" w:hAnsi="宋体" w:cs="宋体" w:hint="eastAsia"/>
          <w:color w:val="333333"/>
          <w:sz w:val="32"/>
          <w:szCs w:val="32"/>
          <w:shd w:val="clear" w:color="auto" w:fill="FFFFFF"/>
        </w:rPr>
        <w:t>市医保局草拟了</w:t>
      </w:r>
      <w:r w:rsidRPr="00FD5617">
        <w:rPr>
          <w:rFonts w:ascii="仿宋_GB2312" w:eastAsia="仿宋_GB2312" w:hint="eastAsia"/>
          <w:sz w:val="32"/>
          <w:szCs w:val="32"/>
        </w:rPr>
        <w:t>《</w:t>
      </w:r>
      <w:r w:rsidRPr="00FD5617">
        <w:rPr>
          <w:rFonts w:ascii="仿宋_GB2312" w:eastAsia="仿宋_GB2312" w:hAnsi="黑体" w:hint="eastAsia"/>
          <w:sz w:val="32"/>
          <w:szCs w:val="32"/>
        </w:rPr>
        <w:t>关于开展淮南市市级医疗救助定点医疗机构遴选工作的公告</w:t>
      </w:r>
      <w:r w:rsidRPr="00FD5617">
        <w:rPr>
          <w:rFonts w:ascii="仿宋_GB2312" w:eastAsia="仿宋_GB2312" w:hint="eastAsia"/>
          <w:sz w:val="32"/>
          <w:szCs w:val="32"/>
        </w:rPr>
        <w:t>（征求意见稿）》。</w:t>
      </w:r>
    </w:p>
    <w:p w:rsidR="005023F7" w:rsidRPr="00FD5617" w:rsidRDefault="005023F7" w:rsidP="00FD5617">
      <w:pPr>
        <w:spacing w:after="0" w:line="578" w:lineRule="exact"/>
        <w:ind w:firstLineChars="200" w:firstLine="640"/>
        <w:rPr>
          <w:rFonts w:ascii="黑体" w:eastAsia="黑体" w:hAnsi="黑体" w:hint="eastAsia"/>
          <w:sz w:val="32"/>
          <w:szCs w:val="32"/>
        </w:rPr>
      </w:pPr>
      <w:r w:rsidRPr="00FD5617">
        <w:rPr>
          <w:rFonts w:ascii="黑体" w:eastAsia="黑体" w:hAnsi="黑体" w:hint="eastAsia"/>
          <w:sz w:val="32"/>
          <w:szCs w:val="32"/>
        </w:rPr>
        <w:t>二、起草过程</w:t>
      </w:r>
    </w:p>
    <w:p w:rsidR="005023F7" w:rsidRPr="00FD5617" w:rsidRDefault="005023F7" w:rsidP="00FD5617">
      <w:pPr>
        <w:spacing w:after="0" w:line="578" w:lineRule="exact"/>
        <w:ind w:firstLineChars="200" w:firstLine="640"/>
        <w:rPr>
          <w:rFonts w:ascii="仿宋_GB2312" w:eastAsia="仿宋_GB2312" w:hint="eastAsia"/>
          <w:sz w:val="32"/>
          <w:szCs w:val="32"/>
        </w:rPr>
      </w:pPr>
      <w:r w:rsidRPr="00FD5617">
        <w:rPr>
          <w:rFonts w:ascii="仿宋_GB2312" w:eastAsia="仿宋_GB2312" w:hAnsi="仿宋" w:cs="仿宋" w:hint="eastAsia"/>
          <w:color w:val="000000"/>
          <w:sz w:val="32"/>
          <w:szCs w:val="32"/>
          <w:shd w:val="clear" w:color="auto" w:fill="FFFFFF"/>
        </w:rPr>
        <w:t>根据安徽省医疗保障局 安徽省民政厅 安徽省农业农村厅《关于进一步做好困难群众医疗保障服务管理工作的通知》(皖医保发〔2025〕16 号)及淮南市医疗保障局《关于做好医疗救助定点医疗机构遴选工作的通知》等有关文件精神，</w:t>
      </w:r>
      <w:r w:rsidRPr="00FD5617">
        <w:rPr>
          <w:rFonts w:ascii="仿宋_GB2312" w:eastAsia="仿宋_GB2312" w:hAnsi="宋体" w:cs="宋体" w:hint="eastAsia"/>
          <w:color w:val="333333"/>
          <w:sz w:val="32"/>
          <w:szCs w:val="32"/>
          <w:shd w:val="clear" w:color="auto" w:fill="FFFFFF"/>
        </w:rPr>
        <w:t>市医疗保障部门形成</w:t>
      </w:r>
      <w:r w:rsidRPr="00FD5617">
        <w:rPr>
          <w:rFonts w:ascii="仿宋_GB2312" w:eastAsia="仿宋_GB2312" w:hint="eastAsia"/>
          <w:sz w:val="32"/>
          <w:szCs w:val="32"/>
        </w:rPr>
        <w:t>《</w:t>
      </w:r>
      <w:r w:rsidRPr="00FD5617">
        <w:rPr>
          <w:rFonts w:ascii="仿宋_GB2312" w:eastAsia="仿宋_GB2312" w:hAnsi="黑体" w:hint="eastAsia"/>
          <w:sz w:val="32"/>
          <w:szCs w:val="32"/>
        </w:rPr>
        <w:t>关于开展淮南市市级医疗救助定点医疗机构遴选工作的公告</w:t>
      </w:r>
      <w:r w:rsidRPr="00FD5617">
        <w:rPr>
          <w:rFonts w:ascii="仿宋_GB2312" w:eastAsia="仿宋_GB2312" w:hint="eastAsia"/>
          <w:sz w:val="32"/>
          <w:szCs w:val="32"/>
        </w:rPr>
        <w:t>（征求意见稿）》。现向社会公开征求意见、建议。</w:t>
      </w:r>
    </w:p>
    <w:p w:rsidR="005023F7" w:rsidRPr="00FD5617" w:rsidRDefault="005023F7" w:rsidP="00FD5617">
      <w:pPr>
        <w:spacing w:after="0" w:line="578" w:lineRule="exact"/>
        <w:ind w:firstLineChars="200" w:firstLine="640"/>
        <w:rPr>
          <w:rFonts w:ascii="黑体" w:eastAsia="黑体" w:hAnsi="黑体" w:hint="eastAsia"/>
          <w:sz w:val="32"/>
          <w:szCs w:val="32"/>
        </w:rPr>
      </w:pPr>
      <w:r w:rsidRPr="00FD5617">
        <w:rPr>
          <w:rFonts w:ascii="黑体" w:eastAsia="黑体" w:hAnsi="黑体" w:hint="eastAsia"/>
          <w:sz w:val="32"/>
          <w:szCs w:val="32"/>
        </w:rPr>
        <w:t>三、主要内容</w:t>
      </w:r>
    </w:p>
    <w:p w:rsidR="005023F7" w:rsidRPr="00FD5617" w:rsidRDefault="005023F7" w:rsidP="00FD5617">
      <w:pPr>
        <w:spacing w:after="0" w:line="578" w:lineRule="exact"/>
        <w:ind w:firstLineChars="200" w:firstLine="643"/>
        <w:rPr>
          <w:rFonts w:ascii="仿宋_GB2312" w:eastAsia="仿宋_GB2312" w:hAnsi="仿宋" w:cs="仿宋" w:hint="eastAsia"/>
          <w:color w:val="000000"/>
          <w:sz w:val="32"/>
          <w:szCs w:val="32"/>
          <w:shd w:val="clear" w:color="auto" w:fill="FFFFFF"/>
        </w:rPr>
      </w:pPr>
      <w:r w:rsidRPr="00FD5617">
        <w:rPr>
          <w:rFonts w:ascii="仿宋_GB2312" w:eastAsia="仿宋_GB2312" w:hAnsi="黑体" w:hint="eastAsia"/>
          <w:b/>
          <w:sz w:val="32"/>
          <w:szCs w:val="32"/>
        </w:rPr>
        <w:t>1.遴选范围。</w:t>
      </w:r>
      <w:r w:rsidRPr="00FD5617">
        <w:rPr>
          <w:rFonts w:ascii="仿宋_GB2312" w:eastAsia="仿宋_GB2312" w:hAnsi="仿宋" w:cs="仿宋" w:hint="eastAsia"/>
          <w:color w:val="000000"/>
          <w:sz w:val="32"/>
          <w:szCs w:val="32"/>
          <w:shd w:val="clear" w:color="auto" w:fill="FFFFFF"/>
        </w:rPr>
        <w:t>在我市医保定点医院范围内，结合困难群众就诊总量和医疗机构服务能力等情况，遴选2家作为医疗救助定点医院,省属医院或驻地方军队医院不受定点数量限制，可择优纳入定点,根据精神病、传染病等专科需求，选择必需的专科医院作为医疗救助定点医院。</w:t>
      </w:r>
    </w:p>
    <w:p w:rsidR="005023F7" w:rsidRPr="00FD5617" w:rsidRDefault="005023F7" w:rsidP="00FD5617">
      <w:pPr>
        <w:pStyle w:val="a5"/>
        <w:widowControl/>
        <w:shd w:val="clear" w:color="auto" w:fill="FFFFFF"/>
        <w:spacing w:before="0" w:beforeAutospacing="0" w:after="0" w:afterAutospacing="0" w:line="578" w:lineRule="exact"/>
        <w:ind w:firstLineChars="200" w:firstLine="643"/>
        <w:jc w:val="both"/>
        <w:rPr>
          <w:rFonts w:ascii="仿宋_GB2312" w:eastAsia="仿宋_GB2312" w:hAnsi="仿宋" w:cs="仿宋" w:hint="eastAsia"/>
          <w:color w:val="000000"/>
          <w:sz w:val="32"/>
          <w:szCs w:val="32"/>
          <w:shd w:val="clear" w:color="auto" w:fill="FFFFFF"/>
        </w:rPr>
      </w:pPr>
      <w:r w:rsidRPr="00FD5617">
        <w:rPr>
          <w:rFonts w:ascii="仿宋_GB2312" w:eastAsia="仿宋_GB2312" w:hAnsi="仿宋" w:cs="仿宋" w:hint="eastAsia"/>
          <w:b/>
          <w:color w:val="000000"/>
          <w:sz w:val="32"/>
          <w:szCs w:val="32"/>
          <w:shd w:val="clear" w:color="auto" w:fill="FFFFFF"/>
        </w:rPr>
        <w:t>2.遴选准入条件。</w:t>
      </w:r>
      <w:r w:rsidRPr="00FD5617">
        <w:rPr>
          <w:rFonts w:ascii="仿宋_GB2312" w:eastAsia="仿宋_GB2312" w:hAnsi="仿宋" w:cs="仿宋" w:hint="eastAsia"/>
          <w:color w:val="000000"/>
          <w:sz w:val="32"/>
          <w:szCs w:val="32"/>
          <w:shd w:val="clear" w:color="auto" w:fill="FFFFFF"/>
        </w:rPr>
        <w:t>（1）为体现分级诊疗原则，市级医疗救助定点医疗机构原则上需为我市三级及以上非营利性</w:t>
      </w:r>
      <w:r w:rsidRPr="00FD5617">
        <w:rPr>
          <w:rFonts w:ascii="仿宋_GB2312" w:eastAsia="仿宋_GB2312" w:hAnsi="仿宋" w:cs="仿宋" w:hint="eastAsia"/>
          <w:color w:val="000000"/>
          <w:sz w:val="32"/>
          <w:szCs w:val="32"/>
          <w:shd w:val="clear" w:color="auto" w:fill="FFFFFF"/>
        </w:rPr>
        <w:lastRenderedPageBreak/>
        <w:t>基本医疗保险定点医疗机构。（2）具备与医疗救助服务相适应的诊疗科目、专业技术人员、设备设施及服务能力。（3）纳入医保定点1年以上，困难群众就诊人次（含住院、慢特病门诊）总量在辖区内困难群众就诊总量中占比较大。（4）有专职医保经办窗口，具备基本医保、大病保险、医疗救助直联联网结算的软、硬件条件。（5）近两年没有因以下行为被医保部门处理处罚：诱导拉拢参保人特别是困难群众虚假住院的，与养老、康复、护理机构等勾结制造虚假住院的，大量留存参保人特别是困难群众医保凭证空刷、套刷医保基金的；无资质人员冒名违法开展诊疗活动骗取医保基金的; 在协议管理期间存在因违法违规使用医保基金受到医保部门中止服务协议(包括执行到科室及人员)及以上的处理处罚情况的。（6）愿意履行医疗救助服务协议，承诺严格执行医疗救助相关政策。</w:t>
      </w:r>
    </w:p>
    <w:p w:rsidR="00FD5617" w:rsidRPr="00FD5617" w:rsidRDefault="005023F7" w:rsidP="00FD5617">
      <w:pPr>
        <w:pStyle w:val="a5"/>
        <w:widowControl/>
        <w:shd w:val="clear" w:color="auto" w:fill="FFFFFF"/>
        <w:spacing w:before="0" w:beforeAutospacing="0" w:after="0" w:afterAutospacing="0" w:line="578" w:lineRule="exact"/>
        <w:ind w:firstLineChars="200" w:firstLine="643"/>
        <w:jc w:val="both"/>
        <w:rPr>
          <w:rFonts w:ascii="仿宋_GB2312" w:eastAsia="仿宋_GB2312" w:hAnsi="仿宋" w:cs="仿宋" w:hint="eastAsia"/>
          <w:color w:val="000000"/>
          <w:sz w:val="32"/>
          <w:szCs w:val="32"/>
          <w:shd w:val="clear" w:color="auto" w:fill="FFFFFF"/>
        </w:rPr>
      </w:pPr>
      <w:r w:rsidRPr="00FD5617">
        <w:rPr>
          <w:rFonts w:ascii="仿宋_GB2312" w:eastAsia="仿宋_GB2312" w:hAnsi="仿宋" w:cs="仿宋" w:hint="eastAsia"/>
          <w:b/>
          <w:color w:val="000000"/>
          <w:sz w:val="32"/>
          <w:szCs w:val="32"/>
        </w:rPr>
        <w:t>3.遴选程序。</w:t>
      </w:r>
      <w:r w:rsidRPr="00FD5617">
        <w:rPr>
          <w:rFonts w:ascii="楷体_GB2312" w:eastAsia="楷体_GB2312" w:hAnsi="仿宋" w:cs="仿宋" w:hint="eastAsia"/>
          <w:b/>
          <w:color w:val="000000"/>
          <w:sz w:val="32"/>
          <w:szCs w:val="32"/>
        </w:rPr>
        <w:t>（1）自主申报。</w:t>
      </w:r>
      <w:r w:rsidRPr="00FD5617">
        <w:rPr>
          <w:rFonts w:ascii="仿宋_GB2312" w:eastAsia="仿宋_GB2312" w:hAnsi="仿宋" w:cs="仿宋" w:hint="eastAsia"/>
          <w:color w:val="000000"/>
          <w:sz w:val="32"/>
          <w:szCs w:val="32"/>
          <w:shd w:val="clear" w:color="auto" w:fill="FFFFFF"/>
        </w:rPr>
        <w:t>符合条件的市属医保定点医疗机构，可根据自身服务能力、服务质量、床位数等综合因素，自愿向市城镇职工医疗保险管理中心(以下简称”市医保中心”)进行申报。各定点医疗机构对照遴选条件，于2月4日前提交《淮南市市级医疗救助定点医疗机构申请表》（附件1）、《申报淮南市市级医疗救助定点医疗机构承诺书》（附件2）、同时对照《提交材料目录》（附件3）提交相关材料至淮南市医保中心，材料不符合遴选条件的不予受理，提供虚假材料的取消医保定点遴选资格。</w:t>
      </w:r>
      <w:r w:rsidRPr="00FD5617">
        <w:rPr>
          <w:rFonts w:ascii="楷体_GB2312" w:eastAsia="楷体_GB2312" w:hAnsi="仿宋" w:cs="仿宋" w:hint="eastAsia"/>
          <w:b/>
          <w:color w:val="000000"/>
          <w:sz w:val="32"/>
          <w:szCs w:val="32"/>
          <w:shd w:val="clear" w:color="auto" w:fill="FFFFFF"/>
        </w:rPr>
        <w:t>（2）审核材料。</w:t>
      </w:r>
      <w:r w:rsidRPr="00FD5617">
        <w:rPr>
          <w:rFonts w:ascii="仿宋_GB2312" w:eastAsia="仿宋_GB2312" w:hAnsi="仿宋" w:cs="仿宋" w:hint="eastAsia"/>
          <w:color w:val="000000"/>
          <w:sz w:val="32"/>
          <w:szCs w:val="32"/>
          <w:shd w:val="clear" w:color="auto" w:fill="FFFFFF"/>
        </w:rPr>
        <w:t>市医保中心遵循公开、公正、公平原则，提取</w:t>
      </w:r>
      <w:r w:rsidRPr="00FD5617">
        <w:rPr>
          <w:rFonts w:ascii="仿宋_GB2312" w:eastAsia="仿宋_GB2312" w:hAnsi="仿宋" w:cs="仿宋" w:hint="eastAsia"/>
          <w:color w:val="000000"/>
          <w:sz w:val="32"/>
          <w:szCs w:val="32"/>
          <w:shd w:val="clear" w:color="auto" w:fill="FFFFFF"/>
        </w:rPr>
        <w:lastRenderedPageBreak/>
        <w:t>系统内困难群众就诊情况，对照遴选条件，对申请机构提交的申请材料进行初审。</w:t>
      </w:r>
      <w:r w:rsidRPr="00FD5617">
        <w:rPr>
          <w:rFonts w:ascii="楷体_GB2312" w:eastAsia="楷体_GB2312" w:hAnsi="仿宋" w:cs="仿宋" w:hint="eastAsia"/>
          <w:b/>
          <w:color w:val="000000"/>
          <w:sz w:val="32"/>
          <w:szCs w:val="32"/>
          <w:shd w:val="clear" w:color="auto" w:fill="FFFFFF"/>
        </w:rPr>
        <w:t>（3）组织评估。</w:t>
      </w:r>
      <w:r w:rsidRPr="00FD5617">
        <w:rPr>
          <w:rFonts w:ascii="仿宋_GB2312" w:eastAsia="仿宋_GB2312" w:hAnsi="仿宋" w:cs="仿宋" w:hint="eastAsia"/>
          <w:color w:val="000000"/>
          <w:sz w:val="32"/>
          <w:szCs w:val="32"/>
          <w:shd w:val="clear" w:color="auto" w:fill="FFFFFF"/>
        </w:rPr>
        <w:t>成立评估小组：市医保中心组织评估小组开展医疗救助定点医疗机构遴选工作，邀请相关部门及社会监督员现场监督；遴选入围名单：评估小组根据初审情况予以评选，在评选中应充分考虑上年度困难群众服务人次、服务能力、服务质量、床位数等综合因素，按照“客观公正 实事求是”的原则，对申报医疗机构进行审核，如发现定点医疗机构提供材料与实际不符或未达到遴选条件的，予以取消申请资格，如仅有1家医疗机构申报的，且符合遴选条件的，视为初步入围；如有2家及2家以上医疗机构申报，按照《淮南市医疗救助定点医疗机构评估表》评估，核心指标均符合的，按该医疗机构困难群众就诊人次（含住院、慢特病门诊）总量在辖区内困难群众就诊总量占比由高到低排序，占比高的初步入围；现场核实:评审打分结束后的2个工作日内，由参与评审打分人员重点围绕医护人员配备数量、高级以上职称人员数量、临床科室等开展现场核实，如出现申报材料与现场核实结果不一致的，对照《评估表》取消该项得分。</w:t>
      </w:r>
      <w:r w:rsidRPr="00FD5617">
        <w:rPr>
          <w:rFonts w:ascii="楷体_GB2312" w:eastAsia="楷体_GB2312" w:hAnsi="仿宋" w:cs="仿宋" w:hint="eastAsia"/>
          <w:b/>
          <w:color w:val="000000"/>
          <w:sz w:val="32"/>
          <w:szCs w:val="32"/>
          <w:shd w:val="clear" w:color="auto" w:fill="FFFFFF"/>
        </w:rPr>
        <w:t>（4）结果公示。</w:t>
      </w:r>
      <w:r w:rsidRPr="00FD5617">
        <w:rPr>
          <w:rFonts w:ascii="仿宋_GB2312" w:eastAsia="仿宋_GB2312" w:hAnsi="仿宋" w:cs="仿宋" w:hint="eastAsia"/>
          <w:color w:val="000000"/>
          <w:sz w:val="32"/>
          <w:szCs w:val="32"/>
          <w:shd w:val="clear" w:color="auto" w:fill="FFFFFF"/>
        </w:rPr>
        <w:t>遴选完成后，淮南市医保中心将遴选结果对外公布，接受社会监督，公示期不少于5个工作日。</w:t>
      </w:r>
      <w:r w:rsidRPr="00FD5617">
        <w:rPr>
          <w:rFonts w:ascii="楷体_GB2312" w:eastAsia="楷体_GB2312" w:hAnsi="仿宋" w:cs="仿宋" w:hint="eastAsia"/>
          <w:b/>
          <w:color w:val="000000"/>
          <w:sz w:val="32"/>
          <w:szCs w:val="32"/>
          <w:shd w:val="clear" w:color="auto" w:fill="FFFFFF"/>
        </w:rPr>
        <w:t>（5）</w:t>
      </w:r>
      <w:r w:rsidR="00FD5617" w:rsidRPr="00FD5617">
        <w:rPr>
          <w:rFonts w:ascii="楷体_GB2312" w:eastAsia="楷体_GB2312" w:hAnsi="仿宋" w:cs="仿宋" w:hint="eastAsia"/>
          <w:b/>
          <w:color w:val="000000"/>
          <w:sz w:val="32"/>
          <w:szCs w:val="32"/>
          <w:shd w:val="clear" w:color="auto" w:fill="FFFFFF"/>
        </w:rPr>
        <w:t>协议签订。</w:t>
      </w:r>
      <w:r w:rsidR="00FD5617" w:rsidRPr="00FD5617">
        <w:rPr>
          <w:rFonts w:ascii="仿宋_GB2312" w:eastAsia="仿宋_GB2312" w:hAnsi="仿宋" w:cs="仿宋" w:hint="eastAsia"/>
          <w:color w:val="000000"/>
          <w:sz w:val="32"/>
          <w:szCs w:val="32"/>
          <w:shd w:val="clear" w:color="auto" w:fill="FFFFFF"/>
        </w:rPr>
        <w:t>公示完成后由市医保中心与定点医疗机构签订医疗救助定点医疗机构服务协议。</w:t>
      </w:r>
    </w:p>
    <w:p w:rsidR="00FD5617" w:rsidRPr="00FD5617" w:rsidRDefault="00FD5617" w:rsidP="00FD5617">
      <w:pPr>
        <w:pStyle w:val="a5"/>
        <w:widowControl/>
        <w:shd w:val="clear" w:color="auto" w:fill="FFFFFF"/>
        <w:spacing w:before="0" w:beforeAutospacing="0" w:after="0" w:afterAutospacing="0" w:line="578" w:lineRule="exact"/>
        <w:ind w:firstLineChars="200" w:firstLine="643"/>
        <w:jc w:val="both"/>
        <w:rPr>
          <w:rFonts w:ascii="仿宋_GB2312" w:eastAsia="仿宋_GB2312" w:hAnsi="仿宋" w:cs="仿宋" w:hint="eastAsia"/>
          <w:color w:val="000000"/>
          <w:sz w:val="32"/>
          <w:szCs w:val="32"/>
          <w:shd w:val="clear" w:color="auto" w:fill="FFFFFF"/>
        </w:rPr>
      </w:pPr>
      <w:r w:rsidRPr="00FD5617">
        <w:rPr>
          <w:rFonts w:ascii="仿宋_GB2312" w:eastAsia="仿宋_GB2312" w:hAnsi="仿宋" w:cs="仿宋" w:hint="eastAsia"/>
          <w:b/>
          <w:color w:val="000000"/>
          <w:sz w:val="32"/>
          <w:szCs w:val="32"/>
          <w:shd w:val="clear" w:color="auto" w:fill="FFFFFF"/>
        </w:rPr>
        <w:t>4.工作要求。</w:t>
      </w:r>
      <w:r w:rsidRPr="00FD5617">
        <w:rPr>
          <w:rFonts w:ascii="仿宋_GB2312" w:eastAsia="仿宋_GB2312" w:hAnsi="仿宋" w:cs="仿宋" w:hint="eastAsia"/>
          <w:color w:val="000000"/>
          <w:sz w:val="32"/>
          <w:szCs w:val="32"/>
          <w:shd w:val="clear" w:color="auto" w:fill="FFFFFF"/>
        </w:rPr>
        <w:t>自愿参加申请的医疗机构需如实提供各项申请材料，各工作人员在遴选过程中要严格遵守纪律规</w:t>
      </w:r>
      <w:r w:rsidRPr="00FD5617">
        <w:rPr>
          <w:rFonts w:ascii="仿宋_GB2312" w:eastAsia="仿宋_GB2312" w:hAnsi="仿宋" w:cs="仿宋" w:hint="eastAsia"/>
          <w:color w:val="000000"/>
          <w:sz w:val="32"/>
          <w:szCs w:val="32"/>
          <w:shd w:val="clear" w:color="auto" w:fill="FFFFFF"/>
        </w:rPr>
        <w:lastRenderedPageBreak/>
        <w:t>定，公平公正公开地完成遴选各环节工作。遴选工作完成后，相关遴选原始材料报市级医疗保障行政部门存档备案。</w:t>
      </w:r>
    </w:p>
    <w:p w:rsidR="00FD5617" w:rsidRPr="00FD5617" w:rsidRDefault="00FD5617" w:rsidP="00FD5617">
      <w:pPr>
        <w:pStyle w:val="a5"/>
        <w:widowControl/>
        <w:shd w:val="clear" w:color="auto" w:fill="FFFFFF"/>
        <w:spacing w:before="0" w:beforeAutospacing="0" w:after="0" w:afterAutospacing="0" w:line="578" w:lineRule="exact"/>
        <w:ind w:firstLineChars="200" w:firstLine="640"/>
        <w:jc w:val="both"/>
        <w:rPr>
          <w:rFonts w:ascii="黑体" w:eastAsia="黑体" w:hAnsi="黑体" w:cs="仿宋" w:hint="eastAsia"/>
          <w:color w:val="000000"/>
          <w:sz w:val="32"/>
          <w:szCs w:val="32"/>
          <w:shd w:val="clear" w:color="auto" w:fill="FFFFFF"/>
        </w:rPr>
      </w:pPr>
      <w:r>
        <w:rPr>
          <w:rFonts w:ascii="黑体" w:eastAsia="黑体" w:hAnsi="黑体" w:cs="仿宋" w:hint="eastAsia"/>
          <w:color w:val="000000"/>
          <w:sz w:val="32"/>
          <w:szCs w:val="32"/>
          <w:shd w:val="clear" w:color="auto" w:fill="FFFFFF"/>
        </w:rPr>
        <w:t>四、其他规定</w:t>
      </w:r>
    </w:p>
    <w:p w:rsidR="00FD5617" w:rsidRPr="00FD5617" w:rsidRDefault="00FD5617" w:rsidP="00FD5617">
      <w:pPr>
        <w:pStyle w:val="a5"/>
        <w:widowControl/>
        <w:shd w:val="clear" w:color="auto" w:fill="FFFFFF"/>
        <w:spacing w:before="0" w:beforeAutospacing="0" w:after="0" w:afterAutospacing="0" w:line="578" w:lineRule="exact"/>
        <w:ind w:firstLineChars="200" w:firstLine="640"/>
        <w:jc w:val="both"/>
        <w:rPr>
          <w:rFonts w:ascii="仿宋_GB2312" w:eastAsia="仿宋_GB2312" w:hAnsi="仿宋" w:cs="仿宋" w:hint="eastAsia"/>
          <w:color w:val="000000"/>
          <w:sz w:val="32"/>
          <w:szCs w:val="32"/>
          <w:shd w:val="clear" w:color="auto" w:fill="FFFFFF"/>
        </w:rPr>
      </w:pPr>
      <w:r w:rsidRPr="00FD5617">
        <w:rPr>
          <w:rFonts w:ascii="仿宋_GB2312" w:eastAsia="仿宋_GB2312" w:hAnsi="黑体" w:hint="eastAsia"/>
          <w:sz w:val="32"/>
          <w:szCs w:val="32"/>
        </w:rPr>
        <w:t>《关于开展淮南市市级医疗救助定点医疗机构遴选工作的公告</w:t>
      </w:r>
      <w:r w:rsidRPr="00FD5617">
        <w:rPr>
          <w:rFonts w:ascii="仿宋_GB2312" w:eastAsia="仿宋_GB2312" w:hint="eastAsia"/>
          <w:sz w:val="32"/>
          <w:szCs w:val="32"/>
        </w:rPr>
        <w:t>（征求意见稿）》</w:t>
      </w:r>
      <w:r w:rsidRPr="00FD5617">
        <w:rPr>
          <w:rFonts w:ascii="仿宋_GB2312" w:eastAsia="仿宋_GB2312" w:hAnsi="仿宋" w:cs="仿宋" w:hint="eastAsia"/>
          <w:color w:val="000000"/>
          <w:sz w:val="32"/>
          <w:szCs w:val="32"/>
          <w:shd w:val="clear" w:color="auto" w:fill="FFFFFF"/>
        </w:rPr>
        <w:t>未尽事宜，按照国家、省和市有关规定执行。对公告内容存在理解争议的，由市医疗保障局解释。</w:t>
      </w:r>
    </w:p>
    <w:p w:rsidR="005023F7" w:rsidRPr="00FD5617" w:rsidRDefault="005023F7" w:rsidP="00FD5617">
      <w:pPr>
        <w:pStyle w:val="a5"/>
        <w:widowControl/>
        <w:shd w:val="clear" w:color="auto" w:fill="FFFFFF"/>
        <w:spacing w:before="0" w:beforeAutospacing="0" w:after="0" w:afterAutospacing="0" w:line="578" w:lineRule="exact"/>
        <w:ind w:firstLine="200"/>
        <w:jc w:val="both"/>
        <w:rPr>
          <w:rFonts w:ascii="仿宋_GB2312" w:eastAsia="仿宋_GB2312" w:hAnsi="仿宋" w:cs="仿宋" w:hint="eastAsia"/>
          <w:color w:val="000000"/>
          <w:sz w:val="32"/>
          <w:szCs w:val="32"/>
          <w:shd w:val="clear" w:color="auto" w:fill="FFFFFF"/>
        </w:rPr>
      </w:pPr>
    </w:p>
    <w:p w:rsidR="005023F7" w:rsidRDefault="005023F7" w:rsidP="00FD5617">
      <w:pPr>
        <w:pStyle w:val="a5"/>
        <w:widowControl/>
        <w:shd w:val="clear" w:color="auto" w:fill="FFFFFF"/>
        <w:spacing w:before="0" w:beforeAutospacing="0" w:after="0" w:afterAutospacing="0" w:line="578" w:lineRule="exact"/>
        <w:ind w:firstLineChars="200" w:firstLine="640"/>
        <w:jc w:val="both"/>
        <w:rPr>
          <w:rFonts w:ascii="仿宋_GB2312" w:eastAsia="仿宋_GB2312" w:hAnsi="仿宋" w:cs="仿宋" w:hint="eastAsia"/>
          <w:color w:val="000000"/>
          <w:sz w:val="32"/>
          <w:szCs w:val="32"/>
        </w:rPr>
      </w:pPr>
    </w:p>
    <w:p w:rsidR="00FD5617" w:rsidRPr="00FD5617" w:rsidRDefault="00FD5617" w:rsidP="00FD5617">
      <w:pPr>
        <w:pStyle w:val="a5"/>
        <w:widowControl/>
        <w:shd w:val="clear" w:color="auto" w:fill="FFFFFF"/>
        <w:spacing w:before="0" w:beforeAutospacing="0" w:after="0" w:afterAutospacing="0" w:line="578" w:lineRule="exact"/>
        <w:ind w:firstLineChars="1700" w:firstLine="5440"/>
        <w:jc w:val="both"/>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2026年2月3日</w:t>
      </w:r>
    </w:p>
    <w:p w:rsidR="005023F7" w:rsidRPr="00FD5617" w:rsidRDefault="005023F7" w:rsidP="00FD5617">
      <w:pPr>
        <w:pStyle w:val="a5"/>
        <w:widowControl/>
        <w:shd w:val="clear" w:color="auto" w:fill="FFFFFF"/>
        <w:spacing w:before="0" w:beforeAutospacing="0" w:after="0" w:afterAutospacing="0" w:line="578" w:lineRule="exact"/>
        <w:ind w:firstLineChars="200" w:firstLine="640"/>
        <w:jc w:val="both"/>
        <w:rPr>
          <w:rFonts w:ascii="仿宋_GB2312" w:eastAsia="仿宋_GB2312" w:hAnsi="仿宋" w:cs="仿宋" w:hint="eastAsia"/>
          <w:color w:val="000000"/>
          <w:sz w:val="32"/>
          <w:szCs w:val="32"/>
        </w:rPr>
      </w:pPr>
    </w:p>
    <w:p w:rsidR="005023F7" w:rsidRPr="00FD5617" w:rsidRDefault="005023F7" w:rsidP="00FD5617">
      <w:pPr>
        <w:pStyle w:val="a5"/>
        <w:widowControl/>
        <w:shd w:val="clear" w:color="auto" w:fill="FFFFFF"/>
        <w:spacing w:before="0" w:beforeAutospacing="0" w:after="0" w:afterAutospacing="0" w:line="578" w:lineRule="exact"/>
        <w:ind w:firstLineChars="200" w:firstLine="640"/>
        <w:jc w:val="both"/>
        <w:rPr>
          <w:rFonts w:ascii="仿宋_GB2312" w:eastAsia="仿宋_GB2312" w:hAnsi="仿宋" w:cs="仿宋" w:hint="eastAsia"/>
          <w:color w:val="000000"/>
          <w:sz w:val="32"/>
          <w:szCs w:val="32"/>
        </w:rPr>
      </w:pPr>
    </w:p>
    <w:p w:rsidR="005023F7" w:rsidRPr="00FD5617" w:rsidRDefault="005023F7" w:rsidP="00FD5617">
      <w:pPr>
        <w:pStyle w:val="a5"/>
        <w:widowControl/>
        <w:shd w:val="clear" w:color="auto" w:fill="FFFFFF"/>
        <w:spacing w:before="0" w:beforeAutospacing="0" w:after="0" w:afterAutospacing="0" w:line="578" w:lineRule="exact"/>
        <w:ind w:firstLineChars="200" w:firstLine="640"/>
        <w:jc w:val="both"/>
        <w:rPr>
          <w:rFonts w:ascii="仿宋_GB2312" w:eastAsia="仿宋_GB2312" w:hAnsi="仿宋" w:cs="仿宋" w:hint="eastAsia"/>
          <w:color w:val="000000"/>
          <w:sz w:val="32"/>
          <w:szCs w:val="32"/>
        </w:rPr>
      </w:pPr>
    </w:p>
    <w:p w:rsidR="005023F7" w:rsidRPr="00FD5617" w:rsidRDefault="005023F7" w:rsidP="00FD5617">
      <w:pPr>
        <w:pStyle w:val="a5"/>
        <w:widowControl/>
        <w:shd w:val="clear" w:color="auto" w:fill="FFFFFF"/>
        <w:spacing w:before="0" w:beforeAutospacing="0" w:after="0" w:afterAutospacing="0" w:line="578" w:lineRule="exact"/>
        <w:ind w:firstLineChars="200" w:firstLine="640"/>
        <w:jc w:val="both"/>
        <w:rPr>
          <w:rFonts w:ascii="仿宋_GB2312" w:eastAsia="仿宋_GB2312" w:hAnsi="仿宋" w:cs="仿宋" w:hint="eastAsia"/>
          <w:color w:val="000000"/>
          <w:sz w:val="32"/>
          <w:szCs w:val="32"/>
        </w:rPr>
      </w:pPr>
    </w:p>
    <w:p w:rsidR="005023F7" w:rsidRPr="00FD5617" w:rsidRDefault="005023F7" w:rsidP="00FD5617">
      <w:pPr>
        <w:pStyle w:val="a5"/>
        <w:widowControl/>
        <w:shd w:val="clear" w:color="auto" w:fill="FFFFFF"/>
        <w:spacing w:before="0" w:beforeAutospacing="0" w:after="0" w:afterAutospacing="0" w:line="578" w:lineRule="exact"/>
        <w:ind w:firstLineChars="200" w:firstLine="640"/>
        <w:jc w:val="both"/>
        <w:rPr>
          <w:rFonts w:ascii="仿宋_GB2312" w:eastAsia="仿宋_GB2312" w:hAnsi="仿宋" w:cs="仿宋" w:hint="eastAsia"/>
          <w:color w:val="000000"/>
          <w:sz w:val="32"/>
          <w:szCs w:val="32"/>
        </w:rPr>
      </w:pPr>
    </w:p>
    <w:p w:rsidR="005023F7" w:rsidRPr="00FD5617" w:rsidRDefault="005023F7" w:rsidP="00FD5617">
      <w:pPr>
        <w:pStyle w:val="a5"/>
        <w:widowControl/>
        <w:shd w:val="clear" w:color="auto" w:fill="FFFFFF"/>
        <w:spacing w:before="0" w:beforeAutospacing="0" w:after="0" w:afterAutospacing="0" w:line="578" w:lineRule="exact"/>
        <w:ind w:firstLineChars="200" w:firstLine="640"/>
        <w:jc w:val="both"/>
        <w:rPr>
          <w:rFonts w:ascii="仿宋_GB2312" w:eastAsia="仿宋_GB2312" w:hAnsi="仿宋" w:cs="仿宋" w:hint="eastAsia"/>
          <w:color w:val="000000"/>
          <w:sz w:val="32"/>
          <w:szCs w:val="32"/>
        </w:rPr>
      </w:pPr>
    </w:p>
    <w:p w:rsidR="004358AB" w:rsidRPr="00FD5617" w:rsidRDefault="004358AB" w:rsidP="00FD5617">
      <w:pPr>
        <w:spacing w:after="0" w:line="578" w:lineRule="exact"/>
        <w:ind w:firstLine="200"/>
        <w:rPr>
          <w:rFonts w:ascii="仿宋_GB2312" w:eastAsia="仿宋_GB2312" w:hint="eastAsia"/>
        </w:rPr>
      </w:pPr>
    </w:p>
    <w:sectPr w:rsidR="004358AB" w:rsidRPr="00FD5617"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1C4" w:rsidRDefault="004101C4" w:rsidP="005023F7">
      <w:pPr>
        <w:spacing w:after="0"/>
      </w:pPr>
      <w:r>
        <w:separator/>
      </w:r>
    </w:p>
  </w:endnote>
  <w:endnote w:type="continuationSeparator" w:id="0">
    <w:p w:rsidR="004101C4" w:rsidRDefault="004101C4" w:rsidP="005023F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1C4" w:rsidRDefault="004101C4" w:rsidP="005023F7">
      <w:pPr>
        <w:spacing w:after="0"/>
      </w:pPr>
      <w:r>
        <w:separator/>
      </w:r>
    </w:p>
  </w:footnote>
  <w:footnote w:type="continuationSeparator" w:id="0">
    <w:p w:rsidR="004101C4" w:rsidRDefault="004101C4" w:rsidP="005023F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101C4"/>
    <w:rsid w:val="00426133"/>
    <w:rsid w:val="004358AB"/>
    <w:rsid w:val="005023F7"/>
    <w:rsid w:val="008B7726"/>
    <w:rsid w:val="00D31D50"/>
    <w:rsid w:val="00DB69DD"/>
    <w:rsid w:val="00FD56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23F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023F7"/>
    <w:rPr>
      <w:rFonts w:ascii="Tahoma" w:hAnsi="Tahoma"/>
      <w:sz w:val="18"/>
      <w:szCs w:val="18"/>
    </w:rPr>
  </w:style>
  <w:style w:type="paragraph" w:styleId="a4">
    <w:name w:val="footer"/>
    <w:basedOn w:val="a"/>
    <w:link w:val="Char0"/>
    <w:uiPriority w:val="99"/>
    <w:semiHidden/>
    <w:unhideWhenUsed/>
    <w:rsid w:val="005023F7"/>
    <w:pPr>
      <w:tabs>
        <w:tab w:val="center" w:pos="4153"/>
        <w:tab w:val="right" w:pos="8306"/>
      </w:tabs>
    </w:pPr>
    <w:rPr>
      <w:sz w:val="18"/>
      <w:szCs w:val="18"/>
    </w:rPr>
  </w:style>
  <w:style w:type="character" w:customStyle="1" w:styleId="Char0">
    <w:name w:val="页脚 Char"/>
    <w:basedOn w:val="a0"/>
    <w:link w:val="a4"/>
    <w:uiPriority w:val="99"/>
    <w:semiHidden/>
    <w:rsid w:val="005023F7"/>
    <w:rPr>
      <w:rFonts w:ascii="Tahoma" w:hAnsi="Tahoma"/>
      <w:sz w:val="18"/>
      <w:szCs w:val="18"/>
    </w:rPr>
  </w:style>
  <w:style w:type="paragraph" w:styleId="a5">
    <w:name w:val="Normal (Web)"/>
    <w:basedOn w:val="a"/>
    <w:rsid w:val="005023F7"/>
    <w:pPr>
      <w:widowControl w:val="0"/>
      <w:suppressAutoHyphens/>
      <w:adjustRightInd/>
      <w:snapToGrid/>
      <w:spacing w:before="100" w:beforeAutospacing="1" w:after="100" w:afterAutospacing="1"/>
    </w:pPr>
    <w:rPr>
      <w:rFonts w:ascii="Calibri" w:eastAsia="宋体" w:hAnsi="Calibri"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2026-02-03T03:45:00Z</dcterms:modified>
</cp:coreProperties>
</file>