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仿宋_GB2312"/>
          <w:sz w:val="36"/>
          <w:szCs w:val="36"/>
        </w:rPr>
      </w:pPr>
      <w:bookmarkStart w:id="18" w:name="_GoBack"/>
      <w:bookmarkEnd w:id="18"/>
      <w:r>
        <w:rPr>
          <w:rFonts w:hint="eastAsia" w:ascii="方正黑体_GBK" w:hAnsi="方正黑体_GBK" w:eastAsia="方正黑体_GBK" w:cs="方正黑体_GBK"/>
          <w:sz w:val="32"/>
          <w:szCs w:val="32"/>
        </w:rPr>
        <w:t>附件1</w:t>
      </w:r>
      <w:r>
        <w:rPr>
          <w:rFonts w:hint="eastAsia" w:ascii="方正黑体_GBK" w:hAnsi="方正黑体_GBK" w:eastAsia="方正黑体_GBK" w:cs="方正黑体_GBK"/>
          <w:sz w:val="36"/>
          <w:szCs w:val="36"/>
        </w:rPr>
        <w:t xml:space="preserve"> </w:t>
      </w:r>
      <w:r>
        <w:rPr>
          <w:rFonts w:hint="eastAsia" w:ascii="仿宋_GB2312" w:eastAsia="仿宋_GB2312" w:cs="仿宋_GB2312"/>
          <w:sz w:val="36"/>
          <w:szCs w:val="36"/>
        </w:rPr>
        <w:t xml:space="preserve"> </w:t>
      </w:r>
    </w:p>
    <w:p>
      <w:pPr>
        <w:pStyle w:val="2"/>
        <w:ind w:firstLine="560"/>
        <w:rPr>
          <w:rFonts w:hint="eastAsia"/>
        </w:rPr>
      </w:pPr>
    </w:p>
    <w:p>
      <w:pPr>
        <w:rPr>
          <w:rFonts w:hint="eastAsia"/>
        </w:rPr>
      </w:pPr>
    </w:p>
    <w:p>
      <w:pPr>
        <w:jc w:val="center"/>
        <w:rPr>
          <w:rFonts w:hint="eastAsia" w:ascii="仿宋_GB2312" w:hAnsi="仿宋_GB2312" w:eastAsia="仿宋_GB2312" w:cs="仿宋_GB2312"/>
          <w:sz w:val="36"/>
          <w:szCs w:val="36"/>
        </w:rPr>
      </w:pPr>
      <w:r>
        <w:rPr>
          <w:rFonts w:hint="eastAsia" w:eastAsia="仿宋_GB2312" w:cs="仿宋_GB2312"/>
          <w:b/>
          <w:bCs/>
          <w:sz w:val="36"/>
          <w:szCs w:val="36"/>
        </w:rPr>
        <w:t>淮南市医疗救助</w:t>
      </w:r>
      <w:r>
        <w:rPr>
          <w:rFonts w:hint="eastAsia" w:ascii="仿宋_GB2312" w:hAnsi="仿宋_GB2312" w:eastAsia="仿宋_GB2312" w:cs="仿宋_GB2312"/>
          <w:b/>
          <w:bCs/>
          <w:sz w:val="36"/>
          <w:szCs w:val="36"/>
        </w:rPr>
        <w:t>定点医疗机构</w:t>
      </w:r>
      <w:bookmarkStart w:id="0" w:name="_Toc747227083_WPSOffice_Level1"/>
      <w:bookmarkStart w:id="1" w:name="_Toc1940700457_WPSOffice_Level1"/>
      <w:bookmarkStart w:id="2" w:name="_Toc81550230_WPSOffice_Level1"/>
      <w:r>
        <w:rPr>
          <w:rFonts w:hint="eastAsia" w:ascii="仿宋_GB2312" w:hAnsi="仿宋_GB2312" w:eastAsia="仿宋_GB2312" w:cs="仿宋_GB2312"/>
          <w:b/>
          <w:bCs/>
          <w:sz w:val="36"/>
          <w:szCs w:val="36"/>
        </w:rPr>
        <w:t>申请表</w:t>
      </w:r>
      <w:bookmarkEnd w:id="0"/>
      <w:bookmarkEnd w:id="1"/>
      <w:bookmarkEnd w:id="2"/>
    </w:p>
    <w:p>
      <w:pPr>
        <w:spacing w:line="600" w:lineRule="exact"/>
        <w:ind w:firstLine="642" w:firstLineChars="200"/>
        <w:jc w:val="center"/>
        <w:rPr>
          <w:rFonts w:hint="eastAsia" w:ascii="仿宋_GB2312" w:hAnsi="仿宋_GB2312" w:eastAsia="仿宋_GB2312" w:cs="仿宋_GB2312"/>
          <w:b/>
          <w:bCs/>
          <w:sz w:val="32"/>
          <w:szCs w:val="32"/>
        </w:rPr>
      </w:pPr>
    </w:p>
    <w:p>
      <w:pPr>
        <w:spacing w:line="600" w:lineRule="exact"/>
        <w:rPr>
          <w:rFonts w:hint="eastAsia" w:ascii="仿宋_GB2312" w:hAnsi="仿宋_GB2312" w:eastAsia="仿宋_GB2312" w:cs="仿宋_GB2312"/>
          <w:b/>
          <w:bCs/>
          <w:sz w:val="32"/>
          <w:szCs w:val="32"/>
        </w:rPr>
      </w:pPr>
    </w:p>
    <w:p>
      <w:pPr>
        <w:spacing w:line="600" w:lineRule="exact"/>
        <w:ind w:firstLine="642" w:firstLineChars="200"/>
        <w:jc w:val="center"/>
        <w:rPr>
          <w:rFonts w:hint="eastAsia" w:ascii="仿宋_GB2312" w:hAnsi="仿宋_GB2312" w:eastAsia="仿宋_GB2312" w:cs="仿宋_GB2312"/>
          <w:b/>
          <w:bCs/>
          <w:sz w:val="32"/>
          <w:szCs w:val="32"/>
        </w:rPr>
      </w:pPr>
    </w:p>
    <w:p>
      <w:pPr>
        <w:spacing w:line="600" w:lineRule="exact"/>
        <w:ind w:firstLine="642" w:firstLineChars="200"/>
        <w:jc w:val="left"/>
        <w:rPr>
          <w:rFonts w:ascii="仿宋_GB2312" w:hAnsi="仿宋_GB2312" w:eastAsia="仿宋_GB2312" w:cs="仿宋_GB2312"/>
          <w:b/>
          <w:bCs/>
          <w:sz w:val="32"/>
          <w:szCs w:val="32"/>
          <w:u w:val="single"/>
        </w:rPr>
      </w:pPr>
      <w:bookmarkStart w:id="3" w:name="_Toc293177222_WPSOffice_Level1"/>
      <w:bookmarkStart w:id="4" w:name="_Toc458736030_WPSOffice_Level1"/>
      <w:bookmarkStart w:id="5" w:name="_Toc2085430921_WPSOffice_Level1"/>
      <w:r>
        <w:rPr>
          <w:rFonts w:hint="eastAsia" w:ascii="仿宋_GB2312" w:hAnsi="仿宋_GB2312" w:eastAsia="仿宋_GB2312" w:cs="仿宋_GB2312"/>
          <w:b/>
          <w:bCs/>
          <w:sz w:val="32"/>
          <w:szCs w:val="32"/>
        </w:rPr>
        <w:t>申请单位（签章）：</w:t>
      </w:r>
      <w:bookmarkEnd w:id="3"/>
      <w:bookmarkEnd w:id="4"/>
      <w:bookmarkEnd w:id="5"/>
      <w:r>
        <w:rPr>
          <w:rFonts w:hint="eastAsia" w:eastAsia="仿宋_GB2312" w:cs="仿宋_GB2312"/>
          <w:b/>
          <w:bCs/>
          <w:sz w:val="32"/>
          <w:szCs w:val="32"/>
        </w:rPr>
        <w:t>_____________________________</w:t>
      </w:r>
    </w:p>
    <w:p>
      <w:pPr>
        <w:spacing w:line="600" w:lineRule="exact"/>
        <w:ind w:firstLine="642" w:firstLineChars="200"/>
        <w:jc w:val="left"/>
        <w:rPr>
          <w:rFonts w:hint="eastAsia" w:ascii="仿宋_GB2312" w:hAnsi="仿宋_GB2312" w:eastAsia="仿宋_GB2312" w:cs="仿宋_GB2312"/>
          <w:b/>
          <w:bCs/>
          <w:sz w:val="32"/>
          <w:szCs w:val="32"/>
          <w:u w:val="single"/>
        </w:rPr>
      </w:pPr>
    </w:p>
    <w:p>
      <w:pPr>
        <w:spacing w:line="600" w:lineRule="exact"/>
        <w:ind w:firstLine="642" w:firstLineChars="200"/>
        <w:jc w:val="left"/>
        <w:rPr>
          <w:rFonts w:hint="eastAsia" w:ascii="仿宋_GB2312" w:hAnsi="仿宋_GB2312" w:eastAsia="仿宋_GB2312" w:cs="仿宋_GB2312"/>
          <w:b/>
          <w:bCs/>
          <w:sz w:val="32"/>
          <w:szCs w:val="32"/>
          <w:u w:val="single"/>
        </w:rPr>
      </w:pPr>
      <w:bookmarkStart w:id="6" w:name="_Toc1655040937_WPSOffice_Level1"/>
      <w:bookmarkStart w:id="7" w:name="_Toc1254440759_WPSOffice_Level1"/>
      <w:bookmarkStart w:id="8" w:name="_Toc568995921_WPSOffice_Level1"/>
      <w:r>
        <w:rPr>
          <w:rFonts w:hint="eastAsia" w:ascii="仿宋_GB2312" w:hAnsi="仿宋_GB2312" w:eastAsia="仿宋_GB2312" w:cs="仿宋_GB2312"/>
          <w:b/>
          <w:bCs/>
          <w:sz w:val="32"/>
          <w:szCs w:val="32"/>
        </w:rPr>
        <w:t>申请时间：</w:t>
      </w:r>
      <w:bookmarkEnd w:id="6"/>
      <w:bookmarkEnd w:id="7"/>
      <w:bookmarkEnd w:id="8"/>
      <w:r>
        <w:rPr>
          <w:rFonts w:hint="eastAsia" w:ascii="仿宋_GB2312" w:hAnsi="仿宋_GB2312" w:eastAsia="仿宋_GB2312" w:cs="仿宋_GB2312"/>
          <w:b/>
          <w:bCs/>
          <w:sz w:val="32"/>
          <w:szCs w:val="32"/>
          <w:u w:val="single"/>
        </w:rPr>
        <w:t xml:space="preserve">                                         </w:t>
      </w:r>
    </w:p>
    <w:p>
      <w:pPr>
        <w:spacing w:line="600" w:lineRule="exact"/>
        <w:ind w:firstLine="642" w:firstLineChars="200"/>
        <w:jc w:val="left"/>
        <w:rPr>
          <w:rFonts w:hint="eastAsia" w:ascii="仿宋_GB2312" w:hAnsi="仿宋_GB2312" w:eastAsia="仿宋_GB2312" w:cs="仿宋_GB2312"/>
          <w:b/>
          <w:bCs/>
          <w:sz w:val="32"/>
          <w:szCs w:val="32"/>
          <w:u w:val="single"/>
        </w:rPr>
      </w:pPr>
    </w:p>
    <w:p>
      <w:pPr>
        <w:spacing w:line="600" w:lineRule="exact"/>
        <w:ind w:firstLine="642" w:firstLineChars="200"/>
        <w:jc w:val="left"/>
        <w:rPr>
          <w:rFonts w:hint="eastAsia" w:ascii="仿宋_GB2312" w:hAnsi="仿宋_GB2312" w:eastAsia="仿宋_GB2312" w:cs="仿宋_GB2312"/>
          <w:b/>
          <w:bCs/>
          <w:sz w:val="32"/>
          <w:szCs w:val="32"/>
          <w:u w:val="single"/>
        </w:rPr>
      </w:pPr>
      <w:bookmarkStart w:id="9" w:name="_Toc652163793_WPSOffice_Level1"/>
      <w:bookmarkStart w:id="10" w:name="_Toc1519644320_WPSOffice_Level1"/>
      <w:bookmarkStart w:id="11" w:name="_Toc924363649_WPSOffice_Level1"/>
      <w:r>
        <w:rPr>
          <w:rFonts w:hint="eastAsia" w:ascii="仿宋_GB2312" w:hAnsi="仿宋_GB2312" w:eastAsia="仿宋_GB2312" w:cs="仿宋_GB2312"/>
          <w:b/>
          <w:bCs/>
          <w:sz w:val="32"/>
          <w:szCs w:val="32"/>
        </w:rPr>
        <w:t>联 系 人：</w:t>
      </w:r>
      <w:bookmarkEnd w:id="9"/>
      <w:bookmarkEnd w:id="10"/>
      <w:bookmarkEnd w:id="11"/>
      <w:r>
        <w:rPr>
          <w:rFonts w:hint="eastAsia" w:ascii="仿宋_GB2312" w:hAnsi="仿宋_GB2312" w:eastAsia="仿宋_GB2312" w:cs="仿宋_GB2312"/>
          <w:b/>
          <w:bCs/>
          <w:sz w:val="32"/>
          <w:szCs w:val="32"/>
          <w:u w:val="single"/>
        </w:rPr>
        <w:t xml:space="preserve">                                              </w:t>
      </w:r>
    </w:p>
    <w:p>
      <w:pPr>
        <w:spacing w:line="600" w:lineRule="exact"/>
        <w:ind w:firstLine="642" w:firstLineChars="200"/>
        <w:jc w:val="left"/>
        <w:rPr>
          <w:rFonts w:hint="eastAsia" w:ascii="仿宋_GB2312" w:hAnsi="仿宋_GB2312" w:eastAsia="仿宋_GB2312" w:cs="仿宋_GB2312"/>
          <w:b/>
          <w:bCs/>
          <w:sz w:val="32"/>
          <w:szCs w:val="32"/>
          <w:u w:val="single"/>
        </w:rPr>
      </w:pPr>
    </w:p>
    <w:p>
      <w:pPr>
        <w:spacing w:line="600" w:lineRule="exact"/>
        <w:ind w:firstLine="642" w:firstLineChars="200"/>
        <w:jc w:val="left"/>
        <w:rPr>
          <w:rFonts w:hint="eastAsia" w:ascii="仿宋_GB2312" w:hAnsi="仿宋_GB2312" w:eastAsia="仿宋_GB2312" w:cs="仿宋_GB2312"/>
          <w:b/>
          <w:bCs/>
          <w:sz w:val="32"/>
          <w:szCs w:val="32"/>
          <w:u w:val="single"/>
        </w:rPr>
      </w:pPr>
      <w:bookmarkStart w:id="12" w:name="_Toc1758450605_WPSOffice_Level1"/>
      <w:bookmarkStart w:id="13" w:name="_Toc639435349_WPSOffice_Level1"/>
      <w:bookmarkStart w:id="14" w:name="_Toc1766519785_WPSOffice_Level1"/>
      <w:r>
        <w:rPr>
          <w:rFonts w:hint="eastAsia" w:ascii="仿宋_GB2312" w:hAnsi="仿宋_GB2312" w:eastAsia="仿宋_GB2312" w:cs="仿宋_GB2312"/>
          <w:b/>
          <w:bCs/>
          <w:sz w:val="32"/>
          <w:szCs w:val="32"/>
        </w:rPr>
        <w:t>联系电话：</w:t>
      </w:r>
      <w:bookmarkEnd w:id="12"/>
      <w:bookmarkEnd w:id="13"/>
      <w:bookmarkEnd w:id="14"/>
      <w:r>
        <w:rPr>
          <w:rFonts w:hint="eastAsia" w:ascii="仿宋_GB2312" w:hAnsi="仿宋_GB2312" w:eastAsia="仿宋_GB2312" w:cs="仿宋_GB2312"/>
          <w:b/>
          <w:bCs/>
          <w:sz w:val="32"/>
          <w:szCs w:val="32"/>
          <w:u w:val="single"/>
        </w:rPr>
        <w:t xml:space="preserve">                                            </w:t>
      </w:r>
    </w:p>
    <w:p>
      <w:pPr>
        <w:autoSpaceDE w:val="0"/>
        <w:autoSpaceDN w:val="0"/>
        <w:spacing w:line="400" w:lineRule="exact"/>
        <w:rPr>
          <w:rFonts w:hint="eastAsia" w:ascii="仿宋_GB2312" w:hAnsi="仿宋_GB2312" w:eastAsia="仿宋_GB2312" w:cs="仿宋_GB2312"/>
          <w:sz w:val="32"/>
          <w:szCs w:val="32"/>
        </w:rPr>
      </w:pPr>
    </w:p>
    <w:p>
      <w:pPr>
        <w:autoSpaceDE w:val="0"/>
        <w:autoSpaceDN w:val="0"/>
        <w:spacing w:line="400" w:lineRule="exact"/>
        <w:ind w:firstLine="640" w:firstLineChars="200"/>
        <w:rPr>
          <w:rFonts w:hint="eastAsia" w:ascii="仿宋_GB2312" w:hAnsi="仿宋_GB2312" w:eastAsia="仿宋_GB2312" w:cs="仿宋_GB2312"/>
          <w:sz w:val="32"/>
          <w:szCs w:val="32"/>
        </w:rPr>
      </w:pPr>
    </w:p>
    <w:p>
      <w:pPr>
        <w:autoSpaceDE w:val="0"/>
        <w:autoSpaceDN w:val="0"/>
        <w:spacing w:line="400" w:lineRule="exact"/>
        <w:ind w:firstLine="640" w:firstLineChars="200"/>
        <w:rPr>
          <w:rFonts w:hint="eastAsia" w:ascii="仿宋_GB2312" w:hAnsi="仿宋_GB2312" w:eastAsia="仿宋_GB2312" w:cs="仿宋_GB2312"/>
          <w:sz w:val="32"/>
          <w:szCs w:val="32"/>
        </w:rPr>
      </w:pPr>
    </w:p>
    <w:p>
      <w:pPr>
        <w:autoSpaceDE w:val="0"/>
        <w:autoSpaceDN w:val="0"/>
        <w:spacing w:line="400" w:lineRule="exact"/>
        <w:ind w:firstLine="640" w:firstLineChars="200"/>
        <w:rPr>
          <w:rFonts w:hint="eastAsia" w:ascii="仿宋_GB2312" w:hAnsi="仿宋_GB2312" w:eastAsia="仿宋_GB2312" w:cs="仿宋_GB2312"/>
          <w:sz w:val="32"/>
          <w:szCs w:val="32"/>
        </w:rPr>
      </w:pPr>
    </w:p>
    <w:p>
      <w:pPr>
        <w:autoSpaceDE w:val="0"/>
        <w:autoSpaceDN w:val="0"/>
        <w:spacing w:line="400" w:lineRule="exact"/>
        <w:ind w:firstLine="640" w:firstLineChars="200"/>
        <w:rPr>
          <w:rFonts w:hint="eastAsia" w:ascii="仿宋_GB2312" w:hAnsi="仿宋_GB2312" w:eastAsia="仿宋_GB2312" w:cs="仿宋_GB2312"/>
          <w:sz w:val="32"/>
          <w:szCs w:val="32"/>
        </w:rPr>
      </w:pPr>
    </w:p>
    <w:p>
      <w:pPr>
        <w:autoSpaceDE w:val="0"/>
        <w:autoSpaceDN w:val="0"/>
        <w:spacing w:line="400" w:lineRule="exact"/>
        <w:ind w:firstLine="640" w:firstLineChars="200"/>
        <w:rPr>
          <w:rFonts w:hint="eastAsia" w:ascii="仿宋_GB2312" w:hAnsi="仿宋_GB2312" w:eastAsia="仿宋_GB2312" w:cs="仿宋_GB2312"/>
          <w:sz w:val="32"/>
          <w:szCs w:val="32"/>
        </w:rPr>
      </w:pPr>
    </w:p>
    <w:p>
      <w:pPr>
        <w:autoSpaceDE w:val="0"/>
        <w:autoSpaceDN w:val="0"/>
        <w:spacing w:line="400" w:lineRule="exact"/>
        <w:ind w:firstLine="640" w:firstLineChars="200"/>
        <w:rPr>
          <w:rFonts w:hint="eastAsia" w:ascii="仿宋_GB2312" w:hAnsi="仿宋_GB2312" w:eastAsia="仿宋_GB2312" w:cs="仿宋_GB2312"/>
          <w:sz w:val="32"/>
          <w:szCs w:val="32"/>
        </w:rPr>
      </w:pPr>
    </w:p>
    <w:p>
      <w:pPr>
        <w:spacing w:line="600" w:lineRule="exact"/>
        <w:jc w:val="center"/>
        <w:rPr>
          <w:rFonts w:hint="eastAsia" w:ascii="仿宋_GB2312" w:hAnsi="仿宋_GB2312" w:eastAsia="仿宋_GB2312" w:cs="仿宋_GB2312"/>
          <w:b/>
          <w:bCs/>
          <w:sz w:val="32"/>
          <w:szCs w:val="32"/>
        </w:rPr>
      </w:pPr>
      <w:bookmarkStart w:id="15" w:name="_Toc20591887_WPSOffice_Level1"/>
      <w:bookmarkStart w:id="16" w:name="_Toc955690632_WPSOffice_Level1"/>
      <w:bookmarkStart w:id="17" w:name="_Toc1310150285_WPSOffice_Level1"/>
    </w:p>
    <w:p>
      <w:pPr>
        <w:spacing w:line="600" w:lineRule="exact"/>
        <w:jc w:val="center"/>
        <w:rPr>
          <w:rFonts w:hint="eastAsia" w:ascii="仿宋_GB2312" w:hAnsi="仿宋_GB2312" w:eastAsia="仿宋_GB2312" w:cs="仿宋_GB2312"/>
          <w:b/>
          <w:bCs/>
          <w:sz w:val="32"/>
          <w:szCs w:val="32"/>
        </w:rPr>
      </w:pPr>
    </w:p>
    <w:p>
      <w:pPr>
        <w:rPr>
          <w:rFonts w:hint="eastAsia"/>
        </w:rPr>
      </w:pPr>
    </w:p>
    <w:p>
      <w:pPr>
        <w:autoSpaceDE w:val="0"/>
        <w:autoSpaceDN w:val="0"/>
        <w:spacing w:line="520" w:lineRule="exact"/>
        <w:rPr>
          <w:rFonts w:hint="eastAsia" w:ascii="仿宋_GB2312" w:hAnsi="仿宋_GB2312" w:eastAsia="仿宋_GB2312" w:cs="仿宋_GB2312"/>
          <w:b/>
          <w:bCs/>
          <w:sz w:val="32"/>
          <w:szCs w:val="32"/>
        </w:rPr>
      </w:pPr>
    </w:p>
    <w:p>
      <w:pPr>
        <w:pStyle w:val="2"/>
        <w:ind w:firstLine="560"/>
        <w:rPr>
          <w:rFonts w:hint="eastAsia"/>
        </w:rPr>
      </w:pPr>
    </w:p>
    <w:p>
      <w:pPr>
        <w:rPr>
          <w:rFonts w:hint="eastAsia"/>
        </w:rPr>
      </w:pPr>
    </w:p>
    <w:p>
      <w:pPr>
        <w:autoSpaceDE w:val="0"/>
        <w:autoSpaceDN w:val="0"/>
        <w:spacing w:line="52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填 写 说 明</w:t>
      </w:r>
      <w:bookmarkEnd w:id="15"/>
      <w:bookmarkEnd w:id="16"/>
      <w:bookmarkEnd w:id="17"/>
    </w:p>
    <w:p>
      <w:pPr>
        <w:pStyle w:val="2"/>
        <w:ind w:firstLine="560"/>
        <w:rPr>
          <w:rFonts w:hint="eastAsia"/>
        </w:rPr>
      </w:pPr>
    </w:p>
    <w:p>
      <w:pPr>
        <w:autoSpaceDE w:val="0"/>
        <w:autoSpaceDN w:val="0"/>
        <w:spacing w:line="600" w:lineRule="exact"/>
        <w:rPr>
          <w:rFonts w:hint="eastAsia" w:ascii="仿宋_GB2312" w:hAnsi="仿宋_GB2312" w:eastAsia="仿宋_GB2312" w:cs="仿宋_GB2312"/>
          <w:sz w:val="32"/>
          <w:szCs w:val="32"/>
        </w:rPr>
      </w:pPr>
      <w:r>
        <w:rPr>
          <w:rFonts w:hint="eastAsia" w:eastAsia="仿宋_GB2312" w:cs="仿宋_GB2312"/>
          <w:sz w:val="32"/>
          <w:szCs w:val="32"/>
        </w:rPr>
        <w:t>　　</w:t>
      </w:r>
      <w:r>
        <w:rPr>
          <w:rFonts w:hint="eastAsia" w:ascii="仿宋_GB2312" w:hAnsi="仿宋_GB2312" w:eastAsia="仿宋_GB2312" w:cs="仿宋_GB2312"/>
          <w:sz w:val="32"/>
          <w:szCs w:val="32"/>
        </w:rPr>
        <w:t>一、该表填写，要求字迹工整清楚，内容真实。</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二、“申请内容”一栏由医疗机构填写申请</w:t>
      </w:r>
      <w:r>
        <w:rPr>
          <w:rFonts w:hint="eastAsia" w:eastAsia="仿宋_GB2312" w:cs="仿宋_GB2312"/>
          <w:sz w:val="32"/>
          <w:szCs w:val="32"/>
        </w:rPr>
        <w:t>医疗救助</w:t>
      </w:r>
      <w:r>
        <w:rPr>
          <w:rFonts w:hint="eastAsia" w:ascii="仿宋_GB2312" w:hAnsi="仿宋_GB2312" w:eastAsia="仿宋_GB2312" w:cs="仿宋_GB2312"/>
          <w:sz w:val="32"/>
          <w:szCs w:val="32"/>
        </w:rPr>
        <w:t>定点医疗机构</w:t>
      </w:r>
    </w:p>
    <w:p>
      <w:pPr>
        <w:autoSpaceDE w:val="0"/>
        <w:autoSpaceDN w:val="0"/>
        <w:spacing w:line="60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三、最后一栏由医疗救助定点医疗机构增补工作评估小组填写。</w:t>
      </w:r>
    </w:p>
    <w:p>
      <w:pPr>
        <w:autoSpaceDE w:val="0"/>
        <w:autoSpaceDN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四、医疗机构提交本申请书时，至少需提供以下材料：</w:t>
      </w:r>
    </w:p>
    <w:p>
      <w:pPr>
        <w:pStyle w:val="2"/>
        <w:autoSpaceDE w:val="0"/>
        <w:autoSpaceDN w:val="0"/>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（一）事业单位法人证书或民办非企业单位登记证书或营业执照（正副本复印件），企业法定代表人、主要负责人或实际控制人身份证</w:t>
      </w:r>
      <w:r>
        <w:rPr>
          <w:rFonts w:hint="eastAsia" w:ascii="仿宋_GB2312" w:hAnsi="仿宋_GB2312" w:eastAsia="仿宋_GB2312" w:cs="仿宋_GB2312"/>
          <w:color w:val="000000"/>
          <w:sz w:val="32"/>
          <w:szCs w:val="32"/>
        </w:rPr>
        <w:t>（复印件）</w:t>
      </w:r>
      <w:r>
        <w:rPr>
          <w:rFonts w:hint="eastAsia" w:ascii="仿宋_GB2312" w:hAnsi="仿宋_GB2312" w:eastAsia="仿宋_GB2312" w:cs="仿宋_GB2312"/>
          <w:sz w:val="32"/>
          <w:szCs w:val="32"/>
        </w:rPr>
        <w:t>；</w:t>
      </w:r>
    </w:p>
    <w:p>
      <w:pPr>
        <w:pStyle w:val="2"/>
        <w:autoSpaceDE w:val="0"/>
        <w:autoSpaceDN w:val="0"/>
        <w:spacing w:line="600" w:lineRule="exact"/>
        <w:ind w:firstLine="640"/>
        <w:rPr>
          <w:rFonts w:hint="eastAsia" w:eastAsia="仿宋_GB2312" w:cs="仿宋_GB2312"/>
          <w:sz w:val="32"/>
          <w:szCs w:val="32"/>
        </w:rPr>
      </w:pPr>
      <w:r>
        <w:rPr>
          <w:rFonts w:hint="eastAsia" w:eastAsia="仿宋_GB2312" w:cs="仿宋_GB2312"/>
          <w:sz w:val="32"/>
          <w:szCs w:val="32"/>
        </w:rPr>
        <w:t>（二）医疗机构执业许可证或备案证或军队医疗机构为民服务许可证</w:t>
      </w:r>
      <w:r>
        <w:rPr>
          <w:rFonts w:hint="eastAsia" w:ascii="仿宋_GB2312" w:hAnsi="仿宋_GB2312" w:eastAsia="仿宋_GB2312" w:cs="仿宋_GB2312"/>
          <w:sz w:val="32"/>
          <w:szCs w:val="32"/>
        </w:rPr>
        <w:t>（正副本复印件）</w:t>
      </w:r>
      <w:r>
        <w:rPr>
          <w:rFonts w:hint="eastAsia" w:eastAsia="仿宋_GB2312" w:cs="仿宋_GB2312"/>
          <w:sz w:val="32"/>
          <w:szCs w:val="32"/>
        </w:rPr>
        <w:t>；</w:t>
      </w:r>
    </w:p>
    <w:p>
      <w:pPr>
        <w:pStyle w:val="2"/>
        <w:autoSpaceDE w:val="0"/>
        <w:autoSpaceDN w:val="0"/>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（三）医师、护士、药学及医技等专业人员资质</w:t>
      </w:r>
      <w:r>
        <w:rPr>
          <w:rFonts w:hint="eastAsia" w:ascii="仿宋_GB2312" w:hAnsi="仿宋_GB2312" w:eastAsia="仿宋_GB2312" w:cs="仿宋_GB2312"/>
          <w:sz w:val="32"/>
          <w:szCs w:val="32"/>
        </w:rPr>
        <w:t>汇总表，职工参保凭证,提供医师、护士、药学及医技等专业人员资质、职称相关材料（其中医师、护士的第一执业注册地须为该医疗机构）；人</w:t>
      </w:r>
      <w:r>
        <w:rPr>
          <w:rFonts w:hint="eastAsia" w:ascii="仿宋_GB2312" w:hAnsi="仿宋_GB2312" w:eastAsia="仿宋_GB2312" w:cs="仿宋_GB2312"/>
          <w:color w:val="000000"/>
          <w:sz w:val="32"/>
          <w:szCs w:val="32"/>
        </w:rPr>
        <w:t>员配置符合卫健行政部门规定的相应类别和级别的医疗机构基本标准简表执行，暂无具体规定的，参照同级别综合医院标准，按卫健行政部门许可内容执行；</w:t>
      </w:r>
    </w:p>
    <w:p>
      <w:pPr>
        <w:pStyle w:val="2"/>
        <w:autoSpaceDE w:val="0"/>
        <w:autoSpaceDN w:val="0"/>
        <w:spacing w:line="600" w:lineRule="exact"/>
        <w:ind w:firstLine="640"/>
        <w:rPr>
          <w:rFonts w:hint="eastAsia" w:eastAsia="仿宋_GB2312" w:cs="仿宋_GB2312"/>
          <w:color w:val="000000"/>
          <w:sz w:val="32"/>
          <w:szCs w:val="32"/>
        </w:rPr>
      </w:pPr>
      <w:r>
        <w:rPr>
          <w:rFonts w:hint="eastAsia" w:eastAsia="仿宋_GB2312" w:cs="仿宋_GB2312"/>
          <w:color w:val="000000"/>
          <w:sz w:val="32"/>
          <w:szCs w:val="32"/>
        </w:rPr>
        <w:t>（四）设备清单。</w:t>
      </w:r>
    </w:p>
    <w:p>
      <w:pPr>
        <w:rPr>
          <w:rFonts w:hint="eastAsia"/>
        </w:rPr>
      </w:pPr>
    </w:p>
    <w:p>
      <w:pPr>
        <w:rPr>
          <w:rFonts w:hint="eastAsia"/>
        </w:rPr>
      </w:pPr>
    </w:p>
    <w:p>
      <w:pPr>
        <w:rPr>
          <w:rFonts w:hint="eastAsia"/>
        </w:rPr>
      </w:pPr>
    </w:p>
    <w:p>
      <w:pPr>
        <w:rPr>
          <w:rFonts w:hint="eastAsia"/>
        </w:rPr>
      </w:pPr>
    </w:p>
    <w:p>
      <w:pPr>
        <w:rPr>
          <w:rFonts w:hint="eastAsia"/>
        </w:rPr>
      </w:pPr>
    </w:p>
    <w:tbl>
      <w:tblPr>
        <w:tblStyle w:val="3"/>
        <w:tblpPr w:leftFromText="180" w:rightFromText="180" w:vertAnchor="text" w:horzAnchor="page" w:tblpX="1222" w:tblpY="653"/>
        <w:tblOverlap w:val="never"/>
        <w:tblW w:w="9621" w:type="dxa"/>
        <w:tblInd w:w="0" w:type="dxa"/>
        <w:tblLayout w:type="fixed"/>
        <w:tblCellMar>
          <w:top w:w="0" w:type="dxa"/>
          <w:left w:w="0" w:type="dxa"/>
          <w:bottom w:w="0" w:type="dxa"/>
          <w:right w:w="0" w:type="dxa"/>
        </w:tblCellMar>
      </w:tblPr>
      <w:tblGrid>
        <w:gridCol w:w="1579"/>
        <w:gridCol w:w="2004"/>
        <w:gridCol w:w="567"/>
        <w:gridCol w:w="567"/>
        <w:gridCol w:w="1252"/>
        <w:gridCol w:w="449"/>
        <w:gridCol w:w="992"/>
        <w:gridCol w:w="2211"/>
      </w:tblGrid>
      <w:tr>
        <w:tblPrEx>
          <w:tblCellMar>
            <w:top w:w="0" w:type="dxa"/>
            <w:left w:w="0" w:type="dxa"/>
            <w:bottom w:w="0" w:type="dxa"/>
            <w:right w:w="0" w:type="dxa"/>
          </w:tblCellMar>
        </w:tblPrEx>
        <w:trPr>
          <w:cantSplit/>
          <w:trHeight w:val="548"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机构名称</w:t>
            </w:r>
          </w:p>
        </w:tc>
        <w:tc>
          <w:tcPr>
            <w:tcW w:w="31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rPr>
                <w:rFonts w:hint="eastAsia" w:ascii="仿宋_GB2312" w:hAnsi="仿宋_GB2312" w:eastAsia="仿宋_GB2312" w:cs="仿宋_GB2312"/>
                <w:sz w:val="28"/>
                <w:szCs w:val="28"/>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医院等级</w:t>
            </w:r>
          </w:p>
        </w:tc>
        <w:tc>
          <w:tcPr>
            <w:tcW w:w="32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cantSplit/>
          <w:trHeight w:val="469"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法人代表</w:t>
            </w:r>
          </w:p>
        </w:tc>
        <w:tc>
          <w:tcPr>
            <w:tcW w:w="31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rPr>
                <w:rFonts w:hint="eastAsia" w:ascii="仿宋_GB2312" w:hAnsi="仿宋_GB2312" w:eastAsia="仿宋_GB2312" w:cs="仿宋_GB2312"/>
                <w:sz w:val="28"/>
                <w:szCs w:val="28"/>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身份证号码</w:t>
            </w:r>
          </w:p>
        </w:tc>
        <w:tc>
          <w:tcPr>
            <w:tcW w:w="32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cantSplit/>
          <w:trHeight w:val="488"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经营性质</w:t>
            </w:r>
          </w:p>
        </w:tc>
        <w:tc>
          <w:tcPr>
            <w:tcW w:w="439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公立□   民营营利□  非营利□</w:t>
            </w:r>
          </w:p>
        </w:tc>
        <w:tc>
          <w:tcPr>
            <w:tcW w:w="144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服务类型</w:t>
            </w:r>
          </w:p>
        </w:tc>
        <w:tc>
          <w:tcPr>
            <w:tcW w:w="22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门诊□   住院□</w:t>
            </w:r>
          </w:p>
        </w:tc>
      </w:tr>
      <w:tr>
        <w:trPr>
          <w:cantSplit/>
          <w:trHeight w:val="468"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w:t>
            </w:r>
          </w:p>
        </w:tc>
        <w:tc>
          <w:tcPr>
            <w:tcW w:w="804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cantSplit/>
          <w:trHeight w:val="408"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 系 人</w:t>
            </w:r>
          </w:p>
        </w:tc>
        <w:tc>
          <w:tcPr>
            <w:tcW w:w="313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rPr>
                <w:rFonts w:hint="eastAsia" w:ascii="仿宋_GB2312" w:hAnsi="仿宋_GB2312" w:eastAsia="仿宋_GB2312" w:cs="仿宋_GB2312"/>
                <w:sz w:val="28"/>
                <w:szCs w:val="28"/>
              </w:rPr>
            </w:pPr>
          </w:p>
        </w:tc>
        <w:tc>
          <w:tcPr>
            <w:tcW w:w="17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320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rPr>
                <w:rFonts w:hint="eastAsia" w:ascii="仿宋_GB2312" w:hAnsi="仿宋_GB2312" w:eastAsia="仿宋_GB2312" w:cs="仿宋_GB2312"/>
                <w:sz w:val="28"/>
                <w:szCs w:val="28"/>
              </w:rPr>
            </w:pPr>
          </w:p>
        </w:tc>
      </w:tr>
      <w:tr>
        <w:trPr>
          <w:cantSplit/>
          <w:trHeight w:val="391" w:hRule="atLeast"/>
        </w:trPr>
        <w:tc>
          <w:tcPr>
            <w:tcW w:w="35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医疗机构执业许可证号</w:t>
            </w:r>
          </w:p>
        </w:tc>
        <w:tc>
          <w:tcPr>
            <w:tcW w:w="603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rPr>
                <w:rFonts w:hint="eastAsia" w:ascii="仿宋_GB2312" w:hAnsi="仿宋_GB2312" w:eastAsia="仿宋_GB2312" w:cs="仿宋_GB2312"/>
                <w:sz w:val="28"/>
                <w:szCs w:val="28"/>
              </w:rPr>
            </w:pPr>
          </w:p>
        </w:tc>
      </w:tr>
      <w:tr>
        <w:tblPrEx>
          <w:tblCellMar>
            <w:top w:w="0" w:type="dxa"/>
            <w:left w:w="0" w:type="dxa"/>
            <w:bottom w:w="0" w:type="dxa"/>
            <w:right w:w="0" w:type="dxa"/>
          </w:tblCellMar>
        </w:tblPrEx>
        <w:trPr>
          <w:cantSplit/>
          <w:trHeight w:val="729" w:hRule="atLeast"/>
        </w:trPr>
        <w:tc>
          <w:tcPr>
            <w:tcW w:w="3583" w:type="dxa"/>
            <w:gridSpan w:val="2"/>
            <w:vMerge w:val="restart"/>
            <w:tcBorders>
              <w:top w:val="single" w:color="000000" w:sz="4" w:space="0"/>
              <w:left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医疗机构</w:t>
            </w:r>
            <w:r>
              <w:rPr>
                <w:rFonts w:hint="eastAsia" w:eastAsia="仿宋_GB2312" w:cs="仿宋_GB2312"/>
                <w:sz w:val="28"/>
                <w:szCs w:val="28"/>
              </w:rPr>
              <w:t>困难群体就诊人次（含住院、慢特病门诊）</w:t>
            </w:r>
          </w:p>
        </w:tc>
        <w:tc>
          <w:tcPr>
            <w:tcW w:w="603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ind w:firstLine="280" w:firstLineChars="100"/>
              <w:rPr>
                <w:rFonts w:ascii="仿宋_GB2312" w:hAnsi="仿宋_GB2312" w:eastAsia="仿宋_GB2312" w:cs="仿宋_GB2312"/>
                <w:sz w:val="28"/>
                <w:szCs w:val="28"/>
              </w:rPr>
            </w:pPr>
            <w:r>
              <w:rPr>
                <w:rFonts w:hint="eastAsia" w:eastAsia="仿宋_GB2312" w:cs="仿宋_GB2312"/>
                <w:sz w:val="28"/>
                <w:szCs w:val="28"/>
              </w:rPr>
              <w:t>2023年度：</w:t>
            </w:r>
          </w:p>
        </w:tc>
      </w:tr>
      <w:tr>
        <w:tblPrEx>
          <w:tblCellMar>
            <w:top w:w="0" w:type="dxa"/>
            <w:left w:w="0" w:type="dxa"/>
            <w:bottom w:w="0" w:type="dxa"/>
            <w:right w:w="0" w:type="dxa"/>
          </w:tblCellMar>
        </w:tblPrEx>
        <w:trPr>
          <w:cantSplit/>
          <w:trHeight w:val="669" w:hRule="atLeast"/>
        </w:trPr>
        <w:tc>
          <w:tcPr>
            <w:tcW w:w="3583" w:type="dxa"/>
            <w:gridSpan w:val="2"/>
            <w:vMerge w:val="continue"/>
            <w:tcBorders>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p>
        </w:tc>
        <w:tc>
          <w:tcPr>
            <w:tcW w:w="603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ind w:firstLine="280" w:firstLineChars="100"/>
              <w:rPr>
                <w:rFonts w:ascii="仿宋_GB2312" w:hAnsi="仿宋_GB2312" w:eastAsia="仿宋_GB2312" w:cs="仿宋_GB2312"/>
                <w:sz w:val="28"/>
                <w:szCs w:val="28"/>
              </w:rPr>
            </w:pPr>
            <w:r>
              <w:rPr>
                <w:rFonts w:hint="eastAsia" w:eastAsia="仿宋_GB2312" w:cs="仿宋_GB2312"/>
                <w:sz w:val="28"/>
                <w:szCs w:val="28"/>
              </w:rPr>
              <w:t>2024年度：</w:t>
            </w:r>
          </w:p>
        </w:tc>
      </w:tr>
      <w:tr>
        <w:tblPrEx>
          <w:tblCellMar>
            <w:top w:w="0" w:type="dxa"/>
            <w:left w:w="0" w:type="dxa"/>
            <w:bottom w:w="0" w:type="dxa"/>
            <w:right w:w="0" w:type="dxa"/>
          </w:tblCellMar>
        </w:tblPrEx>
        <w:trPr>
          <w:cantSplit/>
          <w:trHeight w:val="579" w:hRule="atLeast"/>
        </w:trPr>
        <w:tc>
          <w:tcPr>
            <w:tcW w:w="358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单位开户银行及</w:t>
            </w:r>
            <w:r>
              <w:rPr>
                <w:rFonts w:hint="eastAsia" w:eastAsia="仿宋_GB2312" w:cs="仿宋_GB2312"/>
                <w:sz w:val="28"/>
                <w:szCs w:val="28"/>
              </w:rPr>
              <w:t>账号</w:t>
            </w:r>
          </w:p>
        </w:tc>
        <w:tc>
          <w:tcPr>
            <w:tcW w:w="6038"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rPr>
                <w:rFonts w:hint="eastAsia" w:ascii="仿宋_GB2312" w:hAnsi="仿宋_GB2312" w:eastAsia="仿宋_GB2312" w:cs="仿宋_GB2312"/>
                <w:sz w:val="28"/>
                <w:szCs w:val="28"/>
              </w:rPr>
            </w:pPr>
          </w:p>
        </w:tc>
      </w:tr>
      <w:tr>
        <w:trPr>
          <w:cantSplit/>
          <w:trHeight w:val="713" w:hRule="atLeast"/>
        </w:trPr>
        <w:tc>
          <w:tcPr>
            <w:tcW w:w="157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人员构成</w:t>
            </w:r>
          </w:p>
        </w:tc>
        <w:tc>
          <w:tcPr>
            <w:tcW w:w="2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执业医师</w:t>
            </w:r>
          </w:p>
        </w:tc>
        <w:tc>
          <w:tcPr>
            <w:tcW w:w="547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spacing w:line="40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共    人，其中：高级职称     人， 中级职称   人，       </w:t>
            </w:r>
          </w:p>
          <w:p>
            <w:pPr>
              <w:keepLines/>
              <w:widowControl/>
              <w:kinsoku w:val="0"/>
              <w:overflowPunct w:val="0"/>
              <w:autoSpaceDE w:val="0"/>
              <w:autoSpaceDN w:val="0"/>
              <w:spacing w:line="400" w:lineRule="exact"/>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初级职称      人 。   </w:t>
            </w:r>
          </w:p>
        </w:tc>
      </w:tr>
      <w:tr>
        <w:trPr>
          <w:cantSplit/>
          <w:trHeight w:val="644" w:hRule="atLeast"/>
        </w:trPr>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Lines/>
              <w:widowControl/>
              <w:kinsoku w:val="0"/>
              <w:overflowPunct w:val="0"/>
              <w:autoSpaceDE w:val="0"/>
              <w:autoSpaceDN w:val="0"/>
              <w:jc w:val="left"/>
              <w:rPr>
                <w:rFonts w:hint="eastAsia" w:ascii="仿宋_GB2312" w:hAnsi="仿宋_GB2312" w:eastAsia="仿宋_GB2312" w:cs="仿宋_GB2312"/>
                <w:sz w:val="28"/>
                <w:szCs w:val="28"/>
              </w:rPr>
            </w:pPr>
          </w:p>
        </w:tc>
        <w:tc>
          <w:tcPr>
            <w:tcW w:w="2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spacing w:line="40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注册护士</w:t>
            </w:r>
          </w:p>
        </w:tc>
        <w:tc>
          <w:tcPr>
            <w:tcW w:w="547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spacing w:line="400" w:lineRule="exac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共   人，其中：高级职称    人， 中级职称    人，  初级职称    人 。   </w:t>
            </w:r>
          </w:p>
        </w:tc>
      </w:tr>
      <w:tr>
        <w:tblPrEx>
          <w:tblCellMar>
            <w:top w:w="0" w:type="dxa"/>
            <w:left w:w="0" w:type="dxa"/>
            <w:bottom w:w="0" w:type="dxa"/>
            <w:right w:w="0" w:type="dxa"/>
          </w:tblCellMar>
        </w:tblPrEx>
        <w:trPr>
          <w:cantSplit/>
          <w:trHeight w:val="498" w:hRule="atLeast"/>
        </w:trPr>
        <w:tc>
          <w:tcPr>
            <w:tcW w:w="15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Lines/>
              <w:widowControl/>
              <w:kinsoku w:val="0"/>
              <w:overflowPunct w:val="0"/>
              <w:autoSpaceDE w:val="0"/>
              <w:autoSpaceDN w:val="0"/>
              <w:jc w:val="left"/>
              <w:rPr>
                <w:rFonts w:hint="eastAsia" w:ascii="仿宋_GB2312" w:hAnsi="仿宋_GB2312" w:eastAsia="仿宋_GB2312" w:cs="仿宋_GB2312"/>
                <w:sz w:val="28"/>
                <w:szCs w:val="28"/>
              </w:rPr>
            </w:pPr>
          </w:p>
        </w:tc>
        <w:tc>
          <w:tcPr>
            <w:tcW w:w="257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ind w:firstLine="720" w:firstLineChars="300"/>
              <w:jc w:val="left"/>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其他人员</w:t>
            </w:r>
          </w:p>
        </w:tc>
        <w:tc>
          <w:tcPr>
            <w:tcW w:w="226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共      人</w:t>
            </w:r>
          </w:p>
        </w:tc>
        <w:tc>
          <w:tcPr>
            <w:tcW w:w="992"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22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sz w:val="24"/>
              </w:rPr>
              <w:t xml:space="preserve">      人</w:t>
            </w:r>
          </w:p>
        </w:tc>
      </w:tr>
      <w:tr>
        <w:trPr>
          <w:cantSplit/>
          <w:trHeight w:val="447"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科室情况</w:t>
            </w:r>
          </w:p>
        </w:tc>
        <w:tc>
          <w:tcPr>
            <w:tcW w:w="804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临床科室：        个，医技科室：       个。</w:t>
            </w:r>
          </w:p>
        </w:tc>
      </w:tr>
      <w:tr>
        <w:tblPrEx>
          <w:tblCellMar>
            <w:top w:w="0" w:type="dxa"/>
            <w:left w:w="0" w:type="dxa"/>
            <w:bottom w:w="0" w:type="dxa"/>
            <w:right w:w="0" w:type="dxa"/>
          </w:tblCellMar>
        </w:tblPrEx>
        <w:trPr>
          <w:cantSplit/>
          <w:trHeight w:val="556"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床位情况</w:t>
            </w:r>
          </w:p>
        </w:tc>
        <w:tc>
          <w:tcPr>
            <w:tcW w:w="804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left"/>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核定床位：       张，开放床位：        张。</w:t>
            </w:r>
          </w:p>
        </w:tc>
      </w:tr>
      <w:tr>
        <w:tblPrEx>
          <w:tblCellMar>
            <w:top w:w="0" w:type="dxa"/>
            <w:left w:w="0" w:type="dxa"/>
            <w:bottom w:w="0" w:type="dxa"/>
            <w:right w:w="0" w:type="dxa"/>
          </w:tblCellMar>
        </w:tblPrEx>
        <w:trPr>
          <w:cantSplit/>
          <w:trHeight w:val="2291"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申请内容</w:t>
            </w:r>
          </w:p>
        </w:tc>
        <w:tc>
          <w:tcPr>
            <w:tcW w:w="8042" w:type="dxa"/>
            <w:gridSpan w:val="7"/>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r>
              <w:rPr>
                <w:rFonts w:hint="eastAsia" w:eastAsia="仿宋_GB2312" w:cs="仿宋_GB2312"/>
                <w:sz w:val="28"/>
                <w:szCs w:val="28"/>
              </w:rPr>
              <w:t xml:space="preserve">           </w:t>
            </w:r>
            <w:r>
              <w:rPr>
                <w:rFonts w:hint="eastAsia" w:ascii="仿宋_GB2312" w:hAnsi="仿宋_GB2312" w:eastAsia="仿宋_GB2312" w:cs="仿宋_GB2312"/>
                <w:sz w:val="28"/>
                <w:szCs w:val="28"/>
              </w:rPr>
              <w:t>法人或委托代理人（签章）：</w:t>
            </w:r>
          </w:p>
          <w:p>
            <w:pPr>
              <w:keepLines/>
              <w:widowControl/>
              <w:kinsoku w:val="0"/>
              <w:overflowPunct w:val="0"/>
              <w:autoSpaceDE w:val="0"/>
              <w:autoSpaceDN w:val="0"/>
              <w:ind w:left="-1219" w:leftChars="-581" w:hanging="1"/>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eastAsia="仿宋_GB2312" w:cs="仿宋_GB2312"/>
                <w:sz w:val="28"/>
                <w:szCs w:val="28"/>
              </w:rPr>
              <w:t xml:space="preserve">        </w:t>
            </w:r>
            <w:r>
              <w:rPr>
                <w:rFonts w:hint="eastAsia" w:ascii="仿宋_GB2312" w:hAnsi="仿宋_GB2312" w:eastAsia="仿宋_GB2312" w:cs="仿宋_GB2312"/>
                <w:sz w:val="28"/>
                <w:szCs w:val="28"/>
              </w:rPr>
              <w:t xml:space="preserve"> （申请单位签章）</w:t>
            </w:r>
          </w:p>
          <w:p>
            <w:pPr>
              <w:keepLines/>
              <w:widowControl/>
              <w:kinsoku w:val="0"/>
              <w:overflowPunct w:val="0"/>
              <w:autoSpaceDE w:val="0"/>
              <w:autoSpaceDN w:val="0"/>
              <w:textAlignment w:val="center"/>
              <w:rPr>
                <w:rFonts w:hint="eastAsia" w:ascii="仿宋_GB2312" w:hAnsi="仿宋_GB2312" w:eastAsia="仿宋_GB2312" w:cs="仿宋_GB2312"/>
                <w:sz w:val="28"/>
                <w:szCs w:val="28"/>
              </w:rPr>
            </w:pPr>
            <w:r>
              <w:rPr>
                <w:rFonts w:hint="eastAsia" w:eastAsia="仿宋_GB2312" w:cs="仿宋_GB2312"/>
                <w:sz w:val="28"/>
                <w:szCs w:val="28"/>
              </w:rPr>
              <w:t>　　　　　　　　　　　　　　　　　　　　</w:t>
            </w:r>
            <w:r>
              <w:rPr>
                <w:rFonts w:hint="eastAsia" w:ascii="仿宋_GB2312" w:hAnsi="仿宋_GB2312" w:eastAsia="仿宋_GB2312" w:cs="仿宋_GB2312"/>
                <w:sz w:val="28"/>
                <w:szCs w:val="28"/>
              </w:rPr>
              <w:t>年   月   日</w:t>
            </w:r>
          </w:p>
        </w:tc>
      </w:tr>
      <w:tr>
        <w:tblPrEx>
          <w:tblCellMar>
            <w:top w:w="0" w:type="dxa"/>
            <w:left w:w="0" w:type="dxa"/>
            <w:bottom w:w="0" w:type="dxa"/>
            <w:right w:w="0" w:type="dxa"/>
          </w:tblCellMar>
        </w:tblPrEx>
        <w:trPr>
          <w:cantSplit/>
          <w:trHeight w:val="3236" w:hRule="atLeast"/>
        </w:trPr>
        <w:tc>
          <w:tcPr>
            <w:tcW w:w="157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医疗救助定点医疗机构增补工作评估小组意见</w:t>
            </w:r>
          </w:p>
        </w:tc>
        <w:tc>
          <w:tcPr>
            <w:tcW w:w="8042" w:type="dxa"/>
            <w:gridSpan w:val="7"/>
            <w:tcBorders>
              <w:top w:val="single" w:color="auto"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eastAsia="仿宋_GB2312" w:cs="仿宋_GB2312"/>
                <w:sz w:val="28"/>
                <w:szCs w:val="28"/>
              </w:rPr>
              <w:t xml:space="preserve">           </w:t>
            </w:r>
            <w:r>
              <w:rPr>
                <w:rFonts w:hint="eastAsia" w:ascii="仿宋_GB2312" w:hAnsi="仿宋_GB2312" w:eastAsia="仿宋_GB2312" w:cs="仿宋_GB2312"/>
                <w:sz w:val="28"/>
                <w:szCs w:val="28"/>
              </w:rPr>
              <w:t>（签章）</w:t>
            </w:r>
          </w:p>
          <w:p>
            <w:pPr>
              <w:keepLines/>
              <w:widowControl/>
              <w:kinsoku w:val="0"/>
              <w:overflowPunct w:val="0"/>
              <w:autoSpaceDE w:val="0"/>
              <w:autoSpaceDN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eastAsia="仿宋_GB2312" w:cs="仿宋_GB2312"/>
                <w:sz w:val="28"/>
                <w:szCs w:val="28"/>
              </w:rPr>
              <w:t xml:space="preserve">   </w:t>
            </w:r>
            <w:r>
              <w:rPr>
                <w:rFonts w:hint="eastAsia" w:ascii="仿宋_GB2312" w:hAnsi="仿宋_GB2312" w:eastAsia="仿宋_GB2312" w:cs="仿宋_GB2312"/>
                <w:sz w:val="28"/>
                <w:szCs w:val="28"/>
              </w:rPr>
              <w:t>年   月   日</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37A78"/>
    <w:rsid w:val="1FA37A78"/>
    <w:rsid w:val="FD5FE5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Indent"/>
    <w:basedOn w:val="1"/>
    <w:next w:val="1"/>
    <w:unhideWhenUsed/>
    <w:qFormat/>
    <w:uiPriority w:val="99"/>
    <w:pPr>
      <w:ind w:firstLine="200" w:firstLineChars="200"/>
    </w:pPr>
    <w:rPr>
      <w:rFonts w:ascii="宋体" w:hAnsi="宋体" w:cs="宋体"/>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2026-02-25T23:02:00Z</dcterms:created>
  <dc:creator>uos</dc:creator>
  <cp:lastModifiedBy>uos</cp:lastModifiedBy>
  <dcterms:modified xsi:type="dcterms:W3CDTF">2026-02-25T15:05:58Z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