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p>
    <w:p>
      <w:pPr>
        <w:pStyle w:val="2"/>
        <w:keepNext w:val="0"/>
        <w:keepLines w:val="0"/>
        <w:widowControl/>
        <w:suppressLineNumbers w:val="0"/>
        <w:rPr>
          <w:color w:val="FF0000"/>
        </w:rPr>
      </w:pPr>
    </w:p>
    <w:p>
      <w:pPr>
        <w:pStyle w:val="2"/>
        <w:keepNext w:val="0"/>
        <w:keepLines w:val="0"/>
        <w:widowControl/>
        <w:suppressLineNumbers w:val="0"/>
        <w:rPr>
          <w:color w:val="FF0000"/>
        </w:rPr>
      </w:pPr>
    </w:p>
    <w:p>
      <w:pPr>
        <w:pStyle w:val="2"/>
        <w:keepNext w:val="0"/>
        <w:keepLines w:val="0"/>
        <w:widowControl/>
        <w:suppressLineNumbers w:val="0"/>
        <w:rPr>
          <w:color w:val="FF0000"/>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700" w:lineRule="exact"/>
        <w:jc w:val="center"/>
        <w:textAlignment w:val="auto"/>
        <w:rPr>
          <w:rFonts w:hint="eastAsia" w:ascii="方正小标宋简体" w:hAnsi="方正小标宋简体" w:eastAsia="方正小标宋简体" w:cs="方正小标宋简体"/>
          <w:color w:val="auto"/>
          <w:lang w:val="en-US" w:eastAsia="zh-CN"/>
        </w:rPr>
      </w:pPr>
      <w:r>
        <w:rPr>
          <w:rFonts w:hint="eastAsia" w:ascii="方正小标宋简体" w:hAnsi="方正小标宋简体" w:eastAsia="方正小标宋简体" w:cs="方正小标宋简体"/>
          <w:color w:val="auto"/>
          <w:lang w:val="en-US" w:eastAsia="zh-CN"/>
        </w:rPr>
        <w:t>2026年</w:t>
      </w:r>
      <w:r>
        <w:rPr>
          <w:rFonts w:hint="eastAsia" w:ascii="方正小标宋简体" w:hAnsi="方正小标宋简体" w:eastAsia="方正小标宋简体" w:cs="方正小标宋简体"/>
          <w:color w:val="auto"/>
        </w:rPr>
        <w:t>医保基金监管宣传</w:t>
      </w:r>
      <w:r>
        <w:rPr>
          <w:rFonts w:hint="eastAsia" w:ascii="方正小标宋简体" w:hAnsi="方正小标宋简体" w:eastAsia="方正小标宋简体" w:cs="方正小标宋简体"/>
          <w:color w:val="auto"/>
          <w:lang w:val="en-US" w:eastAsia="zh-CN"/>
        </w:rPr>
        <w:t>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700" w:lineRule="exact"/>
        <w:jc w:val="center"/>
        <w:textAlignment w:val="auto"/>
        <w:rPr>
          <w:rFonts w:hint="eastAsia" w:ascii="方正小标宋简体" w:hAnsi="方正小标宋简体" w:eastAsia="方正小标宋简体" w:cs="方正小标宋简体"/>
          <w:color w:val="auto"/>
        </w:rPr>
      </w:pPr>
      <w:r>
        <w:rPr>
          <w:rFonts w:hint="eastAsia" w:ascii="方正小标宋简体" w:hAnsi="方正小标宋简体" w:eastAsia="方正小标宋简体" w:cs="方正小标宋简体"/>
          <w:color w:val="auto"/>
        </w:rPr>
        <w:t>视频制作项目比选文件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textAlignment w:val="auto"/>
        <w:rPr>
          <w:rFonts w:hint="eastAsia" w:ascii="方正小标宋简体" w:hAnsi="方正小标宋简体" w:eastAsia="方正小标宋简体" w:cs="方正小标宋简体"/>
          <w:color w:val="auto"/>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textAlignment w:val="auto"/>
        <w:rPr>
          <w:rFonts w:hint="eastAsia" w:ascii="方正小标宋简体" w:hAnsi="方正小标宋简体" w:eastAsia="方正小标宋简体" w:cs="方正小标宋简体"/>
          <w:color w:val="auto"/>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textAlignment w:val="auto"/>
        <w:rPr>
          <w:rFonts w:hint="eastAsia" w:ascii="方正小标宋简体" w:hAnsi="方正小标宋简体" w:eastAsia="方正小标宋简体" w:cs="方正小标宋简体"/>
          <w:color w:val="auto"/>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textAlignment w:val="auto"/>
        <w:rPr>
          <w:rFonts w:hint="eastAsia" w:ascii="方正小标宋简体" w:hAnsi="方正小标宋简体" w:eastAsia="方正小标宋简体" w:cs="方正小标宋简体"/>
          <w:color w:val="auto"/>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textAlignment w:val="auto"/>
        <w:rPr>
          <w:rFonts w:hint="eastAsia" w:ascii="方正小标宋简体" w:hAnsi="方正小标宋简体" w:eastAsia="方正小标宋简体" w:cs="方正小标宋简体"/>
          <w:color w:val="auto"/>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textAlignment w:val="auto"/>
        <w:rPr>
          <w:rFonts w:hint="eastAsia" w:ascii="方正小标宋简体" w:hAnsi="方正小标宋简体" w:eastAsia="方正小标宋简体" w:cs="方正小标宋简体"/>
          <w:color w:val="auto"/>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textAlignment w:val="auto"/>
        <w:rPr>
          <w:rFonts w:hint="eastAsia" w:ascii="方正小标宋简体" w:hAnsi="方正小标宋简体" w:eastAsia="方正小标宋简体" w:cs="方正小标宋简体"/>
          <w:color w:val="auto"/>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textAlignment w:val="auto"/>
        <w:rPr>
          <w:rFonts w:hint="eastAsia" w:ascii="方正小标宋简体" w:hAnsi="方正小标宋简体" w:eastAsia="方正小标宋简体" w:cs="方正小标宋简体"/>
          <w:color w:val="auto"/>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textAlignment w:val="auto"/>
        <w:rPr>
          <w:rFonts w:hint="eastAsia" w:ascii="方正小标宋简体" w:hAnsi="方正小标宋简体" w:eastAsia="方正小标宋简体" w:cs="方正小标宋简体"/>
          <w:color w:val="auto"/>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textAlignment w:val="auto"/>
        <w:rPr>
          <w:rFonts w:hint="eastAsia" w:ascii="方正小标宋简体" w:hAnsi="方正小标宋简体" w:eastAsia="方正小标宋简体" w:cs="方正小标宋简体"/>
          <w:color w:val="auto"/>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小标宋简体" w:hAnsi="方正小标宋简体" w:eastAsia="方正小标宋简体" w:cs="方正小标宋简体"/>
          <w:color w:val="auto"/>
          <w:sz w:val="32"/>
          <w:szCs w:val="32"/>
          <w:lang w:eastAsia="zh-CN"/>
        </w:rPr>
      </w:pPr>
      <w:r>
        <w:rPr>
          <w:rFonts w:hint="eastAsia" w:ascii="方正小标宋简体" w:hAnsi="方正小标宋简体" w:eastAsia="方正小标宋简体" w:cs="方正小标宋简体"/>
          <w:color w:val="auto"/>
          <w:sz w:val="32"/>
          <w:szCs w:val="32"/>
        </w:rPr>
        <w:t>采购人：淮南市</w:t>
      </w:r>
      <w:r>
        <w:rPr>
          <w:rFonts w:hint="eastAsia" w:ascii="方正小标宋简体" w:hAnsi="方正小标宋简体" w:eastAsia="方正小标宋简体" w:cs="方正小标宋简体"/>
          <w:color w:val="auto"/>
          <w:sz w:val="32"/>
          <w:szCs w:val="32"/>
          <w:lang w:val="en-US" w:eastAsia="zh-CN"/>
        </w:rPr>
        <w:t>医疗保障局</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日期：2026年4月16日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textAlignment w:val="auto"/>
        <w:rPr>
          <w:color w:val="auto"/>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textAlignment w:val="auto"/>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textAlignment w:val="auto"/>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textAlignment w:val="auto"/>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textAlignment w:val="auto"/>
        <w:rPr>
          <w:rFonts w:hint="eastAsia" w:ascii="方正小标宋简体" w:hAnsi="方正小标宋简体" w:eastAsia="方正小标宋简体" w:cs="方正小标宋简体"/>
        </w:rPr>
      </w:pP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70" w:lineRule="exact"/>
        <w:ind w:left="479" w:leftChars="228" w:firstLine="0" w:firstLineChars="0"/>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比选公告</w:t>
      </w:r>
      <w:r>
        <w:rPr>
          <w:rFonts w:hint="eastAsia" w:ascii="方正小标宋简体" w:hAnsi="方正小标宋简体" w:eastAsia="方正小标宋简体" w:cs="方正小标宋简体"/>
          <w:sz w:val="32"/>
          <w:szCs w:val="32"/>
        </w:rPr>
        <w:br w:type="textWrapping"/>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70" w:lineRule="exact"/>
        <w:ind w:left="479" w:leftChars="228" w:firstLine="0" w:firstLineChars="0"/>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投标人须知</w:t>
      </w:r>
      <w:r>
        <w:rPr>
          <w:rFonts w:hint="eastAsia" w:ascii="方正小标宋简体" w:hAnsi="方正小标宋简体" w:eastAsia="方正小标宋简体" w:cs="方正小标宋简体"/>
          <w:sz w:val="32"/>
          <w:szCs w:val="32"/>
        </w:rPr>
        <w:br w:type="textWrapping"/>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70" w:lineRule="exact"/>
        <w:ind w:left="479" w:leftChars="228" w:firstLine="0" w:firstLineChars="0"/>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项目采购需求</w:t>
      </w:r>
      <w:r>
        <w:rPr>
          <w:rFonts w:hint="eastAsia" w:ascii="方正小标宋简体" w:hAnsi="方正小标宋简体" w:eastAsia="方正小标宋简体" w:cs="方正小标宋简体"/>
          <w:sz w:val="32"/>
          <w:szCs w:val="32"/>
        </w:rPr>
        <w:br w:type="textWrapping"/>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70" w:lineRule="exact"/>
        <w:ind w:left="479" w:leftChars="228" w:firstLine="0" w:firstLineChars="0"/>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投标文件格式</w:t>
      </w:r>
      <w:r>
        <w:rPr>
          <w:rFonts w:hint="eastAsia" w:ascii="方正小标宋简体" w:hAnsi="方正小标宋简体" w:eastAsia="方正小标宋简体" w:cs="方正小标宋简体"/>
          <w:kern w:val="0"/>
          <w:sz w:val="32"/>
          <w:szCs w:val="32"/>
          <w:lang w:val="en-US" w:eastAsia="zh-CN" w:bidi="ar"/>
        </w:rPr>
        <w:br w:type="textWrapping"/>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70" w:lineRule="exact"/>
        <w:ind w:left="479" w:leftChars="228" w:firstLine="0" w:firstLineChars="0"/>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kern w:val="0"/>
          <w:sz w:val="32"/>
          <w:szCs w:val="32"/>
          <w:lang w:val="en-US" w:eastAsia="zh-CN" w:bidi="ar"/>
        </w:rPr>
        <w:t>评标办法</w:t>
      </w:r>
      <w:r>
        <w:rPr>
          <w:rFonts w:hint="eastAsia" w:ascii="方正小标宋简体" w:hAnsi="方正小标宋简体" w:eastAsia="方正小标宋简体" w:cs="方正小标宋简体"/>
          <w:kern w:val="0"/>
          <w:sz w:val="32"/>
          <w:szCs w:val="32"/>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textAlignment w:val="auto"/>
        <w:rPr>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textAlignment w:val="auto"/>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textAlignment w:val="auto"/>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textAlignment w:val="auto"/>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textAlignment w:val="auto"/>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textAlignment w:val="auto"/>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textAlignment w:val="auto"/>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textAlignment w:val="auto"/>
      </w:pPr>
    </w:p>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textAlignment w:val="auto"/>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textAlignment w:val="auto"/>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722" w:firstLineChars="200"/>
        <w:textAlignment w:val="auto"/>
        <w:rPr>
          <w:rFonts w:hint="eastAsia" w:ascii="黑体" w:hAnsi="黑体" w:eastAsia="黑体" w:cs="黑体"/>
        </w:rPr>
      </w:pPr>
      <w:r>
        <w:rPr>
          <w:rFonts w:hint="eastAsia" w:ascii="黑体" w:hAnsi="黑体" w:eastAsia="黑体" w:cs="黑体"/>
        </w:rPr>
        <w:t>第一章 比选公告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2" w:firstLineChars="200"/>
        <w:textAlignment w:val="auto"/>
        <w:rPr>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rPr>
        <w:t>项目概况：</w:t>
      </w:r>
      <w:r>
        <w:rPr>
          <w:rFonts w:hint="eastAsia" w:ascii="仿宋_GB2312" w:hAnsi="仿宋_GB2312" w:eastAsia="仿宋_GB2312" w:cs="仿宋_GB2312"/>
          <w:sz w:val="32"/>
          <w:szCs w:val="32"/>
        </w:rPr>
        <w:t>为做好淮南市医保政策解读及基金监管宣传工作，我单位拟制作一批宣传视频（含MG动画、宣传短剧、宣传片），现通过公开比选方式组织采购，欢迎符合资格条件的供应商参与响应。</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一、项目名称</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leftChars="0" w:firstLine="560" w:firstLineChars="200"/>
        <w:jc w:val="both"/>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淮南市医保局政策解读MG动画、宣传短剧及宣传片采购项目</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二、采购内容及具体要求</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2"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采购内容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政策解读MG动画：1部（时长3-</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分钟），MG动画扁平风格，专业播音员配音。</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医保基金监管主题宣传短剧：1部（时长3分钟），真人表演，剧本自创，主题为医保基金监管。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宣传片：1部（时长3-5分钟），1080P画质，电影级设备拍摄，拍摄地点在淮南市内。</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2"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具体要求</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所有视频按采购人要求时限完成设计、制作及交付（合同签订后</w:t>
      </w:r>
      <w:r>
        <w:rPr>
          <w:rFonts w:hint="eastAsia" w:ascii="仿宋_GB2312" w:hAnsi="仿宋_GB2312" w:eastAsia="仿宋_GB2312" w:cs="仿宋_GB2312"/>
          <w:sz w:val="32"/>
          <w:szCs w:val="32"/>
          <w:lang w:val="en-US" w:eastAsia="zh-CN"/>
        </w:rPr>
        <w:t>2个工作日</w:t>
      </w:r>
      <w:r>
        <w:rPr>
          <w:rFonts w:hint="eastAsia" w:ascii="仿宋_GB2312" w:hAnsi="仿宋_GB2312" w:eastAsia="仿宋_GB2312" w:cs="仿宋_GB2312"/>
          <w:sz w:val="32"/>
          <w:szCs w:val="32"/>
          <w:lang w:eastAsia="zh-CN"/>
        </w:rPr>
        <w:t>完成设计，</w:t>
      </w:r>
      <w:r>
        <w:rPr>
          <w:rFonts w:hint="eastAsia" w:ascii="仿宋_GB2312" w:hAnsi="仿宋_GB2312" w:eastAsia="仿宋_GB2312" w:cs="仿宋_GB2312"/>
          <w:sz w:val="32"/>
          <w:szCs w:val="32"/>
          <w:lang w:val="en-US" w:eastAsia="zh-CN"/>
        </w:rPr>
        <w:t>5个工作日完成制作及交付工作</w:t>
      </w:r>
      <w:r>
        <w:rPr>
          <w:rFonts w:hint="eastAsia" w:ascii="仿宋_GB2312" w:hAnsi="仿宋_GB2312" w:eastAsia="仿宋_GB2312" w:cs="仿宋_GB2312"/>
          <w:sz w:val="32"/>
          <w:szCs w:val="32"/>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三、供应商资格条件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1.符合《中华人民共和国政府采购法》第二十二条的规定；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2.供应商信誉要求：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（1）未被最高人民法院列入“信用中国”网站失信被执行人、失信惩戒名单。</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（2）未被国家税务总局列入“重大税收违法案件当事人”名单。</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（3）未被中国政府采购网列入“政府采购严重违法失信行为记录名单”。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3.商务要求：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kern w:val="0"/>
          <w:sz w:val="32"/>
          <w:szCs w:val="32"/>
          <w:lang w:val="en-US" w:eastAsia="zh-CN" w:bidi="ar"/>
        </w:rPr>
        <w:t>（1）供应商须为淮南本地注册的法人企业或设有淮南本地固定服务团队的分支机构，能够提供本地化服务，承诺做到24小时随时待命，一小时内响应服务需求。</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（2）供应商须熟悉医保政策，具有相关的医保工作、业务经验，能根据现行医保政策自主创作</w:t>
      </w:r>
      <w:r>
        <w:rPr>
          <w:rFonts w:hint="eastAsia" w:ascii="仿宋_GB2312" w:hAnsi="仿宋_GB2312" w:eastAsia="仿宋_GB2312" w:cs="仿宋_GB2312"/>
          <w:color w:val="auto"/>
          <w:kern w:val="0"/>
          <w:sz w:val="32"/>
          <w:szCs w:val="32"/>
          <w:lang w:val="en-US" w:eastAsia="zh-CN" w:bidi="ar"/>
        </w:rPr>
        <w:t>（响应文件中须提供相关合同或证明材料）。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（3）知识产权与文件交付：本项目所涉及全部素材、成品的知识产权归采购人所有。项目完成后，供应商须向采购人交付完整原始素材、三维模型、特效源文件、剪辑工程文件、音频文件等所有项目文件。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（4）免费更新服务：供应商承诺在项目交付后5年内，免费为采购人提供视频内容（如文字、数据、政策条款等）的更新服务。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（5）履约要求：合同签订后，供应商须根据采购人要求的时间完成作品制作，确保在合同签订后5个工作日内完成全部交付。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注：本项目不接受联合体参选，不接受分包、转包。</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四、比选文件获取</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获取时间：2026年4月16日－ 2026年4月20日（上午8:30-11:30 下午14：30-17:30 ）（北京时间，法定节假日除外）</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获取方式：现场免费获取纸质文件</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五、比选申请文件提交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left="638" w:leftChars="304" w:firstLine="0" w:firstLineChars="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截止时间：2026年4月21日9点00分（北京时间）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地点：淮南市高新区民裕东街89号民安大厦9楼会议室</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六、开启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left="638" w:leftChars="304" w:firstLine="0" w:firstLineChars="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时间：同比选申请提交时间</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地点：同比选申请提交地点</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七、凡对本次采购提出询问，请按以下方式联系。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地址：淮南市高新区民裕东街89号民安大厦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项目联系人：李茜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联系方式：0554-6686792</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2" w:firstLineChars="200"/>
        <w:textAlignment w:val="auto"/>
        <w:rPr>
          <w:rFonts w:hint="eastAsia" w:ascii="黑体" w:hAnsi="黑体" w:eastAsia="黑体" w:cs="黑体"/>
          <w:sz w:val="32"/>
          <w:szCs w:val="32"/>
        </w:rPr>
      </w:pPr>
      <w:r>
        <w:rPr>
          <w:rFonts w:hint="eastAsia" w:ascii="黑体" w:hAnsi="黑体" w:eastAsia="黑体" w:cs="黑体"/>
          <w:sz w:val="32"/>
          <w:szCs w:val="32"/>
        </w:rPr>
        <w:t>第二章 投标人须知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投标人应仔细阅读比选文件，按要求制作纸质投标文件，否则视为无效投标。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投标报价为总价包干，含创意策划、拍摄、制作、配音、后期、税费等一切费用。投标人须在响应文件中提供过往与本项目类似的作品在线链接（至少包含1个动画作品、1个真人短剧或宣传片作品），以供评审。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评标方式：资格审查+符合性审查+综合评估法（商务技术70分+报价30分）。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2" w:firstLineChars="200"/>
        <w:textAlignment w:val="auto"/>
        <w:rPr>
          <w:rFonts w:hint="eastAsia" w:ascii="黑体" w:hAnsi="黑体" w:eastAsia="黑体" w:cs="黑体"/>
          <w:sz w:val="32"/>
          <w:szCs w:val="32"/>
        </w:rPr>
      </w:pPr>
      <w:r>
        <w:rPr>
          <w:rFonts w:hint="eastAsia" w:ascii="黑体" w:hAnsi="黑体" w:eastAsia="黑体" w:cs="黑体"/>
          <w:sz w:val="32"/>
          <w:szCs w:val="32"/>
        </w:rPr>
        <w:t>第三章 项目采购需求</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（一）政策解读MG动画：1部（时长3-</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分钟）。采用MG动画扁平化设计风格，视觉呈现简洁、现代；针对一项淮南市医保政策进行深度解读，将复杂条款转化为通俗视觉语言；需提供专业级播音员配音，确保语音标准、清晰；不需推广。</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（二）医保基金监管主题宣传短剧：1部（时长3分钟）。真人表演情景短剧；以“医保基金监管”为核心主题，由供应商自主创作剧本，故事情节贴近生活，警示性强，能清晰传达欺诈骗保的危害与后果。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（三）宣传片：1部（时长3-5分钟）。成片分辨率不低于1080P，须使用电影级摄像设备进行拍摄，确保画面质感；拍摄地点在淮南市内，需体现淮南市风貌及医疗保障工作场景。</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第四章 投标文件格式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2" w:firstLineChars="200"/>
        <w:textAlignment w:val="auto"/>
        <w:rPr>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rPr>
        <w:t>格式1 投标函</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致：淮南市医疗保障局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638" w:leftChars="304"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我方已全面阅读比选文件，自愿参与投标。</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投标总价：大写人民币      元 ；小写 ：      元</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期限：合同签订后5个工作日完成全部制作并交付</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质量标准：符合比选文件要求</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我方保证文件真实有效，否则承担一切责任。</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投标人（盖章）：</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法定代表人或授权代表签字：</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日期：</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textAlignment w:val="auto"/>
        <w:rPr>
          <w:rStyle w:val="8"/>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2" w:firstLineChars="200"/>
        <w:textAlignment w:val="auto"/>
        <w:rPr>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rPr>
        <w:t>格式2 资格证明文件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left="36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营业执照复印件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left="36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“信用中国”等网站信用记录截图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淮南本地化服务承诺书及证明材料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医保相关业务经验证明材料（合同复印件</w:t>
      </w:r>
      <w:r>
        <w:rPr>
          <w:rFonts w:hint="eastAsia" w:ascii="仿宋_GB2312" w:hAnsi="仿宋_GB2312" w:eastAsia="仿宋_GB2312" w:cs="仿宋_GB2312"/>
          <w:sz w:val="32"/>
          <w:szCs w:val="32"/>
          <w:lang w:val="en-US" w:eastAsia="zh-CN"/>
        </w:rPr>
        <w:t>或影片成片</w:t>
      </w:r>
      <w:r>
        <w:rPr>
          <w:rFonts w:hint="eastAsia" w:ascii="仿宋_GB2312" w:hAnsi="仿宋_GB2312" w:eastAsia="仿宋_GB2312" w:cs="仿宋_GB2312"/>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textAlignment w:val="auto"/>
        <w:rPr>
          <w:rStyle w:val="8"/>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2" w:firstLineChars="200"/>
        <w:textAlignment w:val="auto"/>
        <w:rPr>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rPr>
        <w:t>格式3 投标报价表</w:t>
      </w:r>
    </w:p>
    <w:tbl>
      <w:tblPr>
        <w:tblStyle w:val="6"/>
        <w:tblW w:w="863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36"/>
        <w:gridCol w:w="1818"/>
        <w:gridCol w:w="3763"/>
        <w:gridCol w:w="621"/>
        <w:gridCol w:w="621"/>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1" w:hRule="atLeast"/>
          <w:tblHeader/>
          <w:tblCellSpacing w:w="15" w:type="dxa"/>
        </w:trPr>
        <w:tc>
          <w:tcPr>
            <w:tcW w:w="0" w:type="auto"/>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lang w:val="en-US" w:eastAsia="zh-CN" w:bidi="ar"/>
              </w:rPr>
              <w:t>序号</w:t>
            </w:r>
          </w:p>
        </w:tc>
        <w:tc>
          <w:tcPr>
            <w:tcW w:w="0" w:type="auto"/>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lang w:val="en-US" w:eastAsia="zh-CN" w:bidi="ar"/>
              </w:rPr>
              <w:t>项目</w:t>
            </w:r>
          </w:p>
        </w:tc>
        <w:tc>
          <w:tcPr>
            <w:tcW w:w="0" w:type="auto"/>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lang w:val="en-US" w:eastAsia="zh-CN" w:bidi="ar"/>
              </w:rPr>
              <w:t>规格/要求</w:t>
            </w:r>
          </w:p>
        </w:tc>
        <w:tc>
          <w:tcPr>
            <w:tcW w:w="0" w:type="auto"/>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lang w:val="en-US" w:eastAsia="zh-CN" w:bidi="ar"/>
              </w:rPr>
              <w:t>单位</w:t>
            </w:r>
          </w:p>
        </w:tc>
        <w:tc>
          <w:tcPr>
            <w:tcW w:w="0" w:type="auto"/>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lang w:val="en-US" w:eastAsia="zh-CN" w:bidi="ar"/>
              </w:rPr>
              <w:t>数量</w:t>
            </w:r>
          </w:p>
        </w:tc>
        <w:tc>
          <w:tcPr>
            <w:tcW w:w="0" w:type="auto"/>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lang w:val="en-US" w:eastAsia="zh-CN" w:bidi="ar"/>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30" w:hRule="atLeast"/>
          <w:tblCellSpacing w:w="15" w:type="dxa"/>
        </w:trPr>
        <w:tc>
          <w:tcPr>
            <w:tcW w:w="0" w:type="auto"/>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w:t>
            </w:r>
          </w:p>
        </w:tc>
        <w:tc>
          <w:tcPr>
            <w:tcW w:w="0" w:type="auto"/>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政策解读MG动画</w:t>
            </w:r>
          </w:p>
        </w:tc>
        <w:tc>
          <w:tcPr>
            <w:tcW w:w="0" w:type="auto"/>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3-6分钟，扁平风格，专业配音</w:t>
            </w:r>
          </w:p>
        </w:tc>
        <w:tc>
          <w:tcPr>
            <w:tcW w:w="0" w:type="auto"/>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部</w:t>
            </w:r>
          </w:p>
        </w:tc>
        <w:tc>
          <w:tcPr>
            <w:tcW w:w="0" w:type="auto"/>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w:t>
            </w:r>
          </w:p>
        </w:tc>
        <w:tc>
          <w:tcPr>
            <w:tcW w:w="0" w:type="auto"/>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30" w:hRule="atLeast"/>
          <w:tblCellSpacing w:w="15" w:type="dxa"/>
        </w:trPr>
        <w:tc>
          <w:tcPr>
            <w:tcW w:w="0" w:type="auto"/>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w:t>
            </w:r>
          </w:p>
        </w:tc>
        <w:tc>
          <w:tcPr>
            <w:tcW w:w="0" w:type="auto"/>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宣传短剧</w:t>
            </w:r>
          </w:p>
        </w:tc>
        <w:tc>
          <w:tcPr>
            <w:tcW w:w="0" w:type="auto"/>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3分钟，真人表演，基金监管主题</w:t>
            </w:r>
          </w:p>
        </w:tc>
        <w:tc>
          <w:tcPr>
            <w:tcW w:w="0" w:type="auto"/>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部</w:t>
            </w:r>
          </w:p>
        </w:tc>
        <w:tc>
          <w:tcPr>
            <w:tcW w:w="0" w:type="auto"/>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w:t>
            </w:r>
          </w:p>
        </w:tc>
        <w:tc>
          <w:tcPr>
            <w:tcW w:w="0" w:type="auto"/>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30" w:hRule="atLeast"/>
          <w:tblCellSpacing w:w="15" w:type="dxa"/>
        </w:trPr>
        <w:tc>
          <w:tcPr>
            <w:tcW w:w="0" w:type="auto"/>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3</w:t>
            </w:r>
          </w:p>
        </w:tc>
        <w:tc>
          <w:tcPr>
            <w:tcW w:w="0" w:type="auto"/>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宣传片</w:t>
            </w:r>
          </w:p>
        </w:tc>
        <w:tc>
          <w:tcPr>
            <w:tcW w:w="0" w:type="auto"/>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3-5分钟，1080P，电影级设备拍摄</w:t>
            </w:r>
          </w:p>
        </w:tc>
        <w:tc>
          <w:tcPr>
            <w:tcW w:w="0" w:type="auto"/>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部</w:t>
            </w:r>
          </w:p>
        </w:tc>
        <w:tc>
          <w:tcPr>
            <w:tcW w:w="0" w:type="auto"/>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w:t>
            </w:r>
          </w:p>
        </w:tc>
        <w:tc>
          <w:tcPr>
            <w:tcW w:w="0" w:type="auto"/>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51" w:hRule="atLeast"/>
          <w:tblCellSpacing w:w="15" w:type="dxa"/>
        </w:trPr>
        <w:tc>
          <w:tcPr>
            <w:tcW w:w="0" w:type="auto"/>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合计</w:t>
            </w:r>
          </w:p>
        </w:tc>
        <w:tc>
          <w:tcPr>
            <w:tcW w:w="0" w:type="auto"/>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32"/>
                <w:szCs w:val="32"/>
              </w:rPr>
            </w:pPr>
          </w:p>
        </w:tc>
        <w:tc>
          <w:tcPr>
            <w:tcW w:w="0" w:type="auto"/>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32"/>
                <w:szCs w:val="32"/>
              </w:rPr>
            </w:pPr>
          </w:p>
        </w:tc>
        <w:tc>
          <w:tcPr>
            <w:tcW w:w="0" w:type="auto"/>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32"/>
                <w:szCs w:val="32"/>
              </w:rPr>
            </w:pPr>
          </w:p>
        </w:tc>
        <w:tc>
          <w:tcPr>
            <w:tcW w:w="0" w:type="auto"/>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32"/>
                <w:szCs w:val="32"/>
              </w:rPr>
            </w:pPr>
          </w:p>
        </w:tc>
        <w:tc>
          <w:tcPr>
            <w:tcW w:w="0" w:type="auto"/>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32"/>
                <w:szCs w:val="32"/>
              </w:rPr>
            </w:pPr>
          </w:p>
        </w:tc>
      </w:tr>
    </w:tbl>
    <w:p>
      <w:pPr>
        <w:pStyle w:val="5"/>
        <w:keepNext w:val="0"/>
        <w:keepLines w:val="0"/>
        <w:widowControl/>
        <w:suppressLineNumbers w:val="0"/>
        <w:rPr>
          <w:rStyle w:val="8"/>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2" w:firstLineChars="200"/>
        <w:textAlignment w:val="auto"/>
        <w:rPr>
          <w:rStyle w:val="8"/>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rPr>
        <w:t>格式4 服务承诺与质量保证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我方承诺：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（1）严格按照比选文件要求完成本项目所有制作内容，保证质量合格、  日内交付；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（2）确保淮南本地剧组24小时待命，1小时内响应；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（3）交付全部源文件和素材，知识产权归采购人所有；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（4）提供5年内免费视频内容更新服务；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638" w:leftChars="304" w:firstLine="0" w:firstLineChars="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（5）承担延期及质量责任。</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投标人（盖章）：</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法定代表人或授权代表（签字）：</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日期：</w:t>
      </w:r>
    </w:p>
    <w:p>
      <w:pPr>
        <w:keepNext w:val="0"/>
        <w:keepLines w:val="0"/>
        <w:widowControl/>
        <w:suppressLineNumbers w:val="0"/>
        <w:rPr>
          <w:rFonts w:hint="eastAsia" w:ascii="仿宋_GB2312" w:hAnsi="仿宋_GB2312" w:eastAsia="仿宋_GB2312" w:cs="仿宋_GB2312"/>
          <w:sz w:val="32"/>
          <w:szCs w:val="32"/>
        </w:rPr>
      </w:pPr>
    </w:p>
    <w:p>
      <w:pPr>
        <w:pStyle w:val="3"/>
        <w:keepNext w:val="0"/>
        <w:keepLines w:val="0"/>
        <w:widowControl/>
        <w:suppressLineNumbers w:val="0"/>
        <w:rPr>
          <w:rFonts w:hint="eastAsia" w:ascii="仿宋_GB2312" w:hAnsi="仿宋_GB2312" w:eastAsia="仿宋_GB2312" w:cs="仿宋_GB2312"/>
          <w:sz w:val="32"/>
          <w:szCs w:val="32"/>
        </w:rPr>
      </w:pPr>
    </w:p>
    <w:p>
      <w:pPr>
        <w:pStyle w:val="3"/>
        <w:keepNext w:val="0"/>
        <w:keepLines w:val="0"/>
        <w:widowControl/>
        <w:suppressLineNumbers w:val="0"/>
        <w:rPr>
          <w:rFonts w:hint="eastAsia" w:ascii="仿宋_GB2312" w:hAnsi="仿宋_GB2312" w:eastAsia="仿宋_GB2312" w:cs="仿宋_GB2312"/>
          <w:sz w:val="32"/>
          <w:szCs w:val="32"/>
        </w:rPr>
      </w:pPr>
    </w:p>
    <w:p>
      <w:pPr>
        <w:pStyle w:val="3"/>
        <w:keepNext w:val="0"/>
        <w:keepLines w:val="0"/>
        <w:widowControl/>
        <w:suppressLineNumbers w:val="0"/>
        <w:rPr>
          <w:rFonts w:hint="eastAsia" w:ascii="仿宋_GB2312" w:hAnsi="仿宋_GB2312" w:eastAsia="仿宋_GB2312" w:cs="仿宋_GB2312"/>
          <w:sz w:val="32"/>
          <w:szCs w:val="32"/>
        </w:rPr>
      </w:pPr>
    </w:p>
    <w:p>
      <w:pPr>
        <w:pStyle w:val="3"/>
        <w:keepNext w:val="0"/>
        <w:keepLines w:val="0"/>
        <w:widowControl/>
        <w:suppressLineNumbers w:val="0"/>
        <w:rPr>
          <w:rFonts w:hint="eastAsia" w:ascii="仿宋_GB2312" w:hAnsi="仿宋_GB2312" w:eastAsia="仿宋_GB2312" w:cs="仿宋_GB2312"/>
          <w:sz w:val="32"/>
          <w:szCs w:val="32"/>
        </w:rPr>
      </w:pPr>
    </w:p>
    <w:p>
      <w:pPr>
        <w:pStyle w:val="3"/>
        <w:keepNext w:val="0"/>
        <w:keepLines w:val="0"/>
        <w:widowControl/>
        <w:suppressLineNumbers w:val="0"/>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3"/>
        <w:keepNext w:val="0"/>
        <w:keepLines w:val="0"/>
        <w:widowControl/>
        <w:suppressLineNumbers w:val="0"/>
        <w:rPr>
          <w:rFonts w:hint="eastAsia" w:ascii="仿宋_GB2312" w:hAnsi="仿宋_GB2312" w:eastAsia="仿宋_GB2312" w:cs="仿宋_GB2312"/>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第五章 评标办法</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1.评标原则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公平、公正、择优。</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2.评标方法</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本次采购采用综合评估法。总分100分，其中商务技术部分70分，报价部分30分。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3.评分标准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638" w:leftChars="304" w:firstLine="0" w:firstLineChars="0"/>
        <w:textAlignment w:val="auto"/>
        <w:rPr>
          <w:rStyle w:val="8"/>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rPr>
        <w:t>（1）报价评分（30分）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通过符合性审查的最低报价为评审基准价，得满分30分。其他供应商报价得分=（评审基准价/响应报价）×30%×100。</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textAlignment w:val="auto"/>
        <w:rPr>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rPr>
        <w:t>（2）商务技术评分（70分）</w:t>
      </w:r>
    </w:p>
    <w:tbl>
      <w:tblPr>
        <w:tblStyle w:val="6"/>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033"/>
        <w:gridCol w:w="487"/>
        <w:gridCol w:w="6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tcBorders>
              <w:tl2br w:val="nil"/>
              <w:tr2bl w:val="nil"/>
            </w:tcBorders>
            <w:shd w:val="clear" w:color="auto" w:fill="auto"/>
            <w:vAlign w:val="center"/>
          </w:tcPr>
          <w:p>
            <w:pPr>
              <w:keepNext w:val="0"/>
              <w:keepLines w:val="0"/>
              <w:widowControl/>
              <w:suppressLineNumbers w:val="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lang w:val="en-US" w:eastAsia="zh-CN" w:bidi="ar"/>
              </w:rPr>
              <w:t>评分因素</w:t>
            </w:r>
          </w:p>
        </w:tc>
        <w:tc>
          <w:tcPr>
            <w:tcW w:w="0" w:type="auto"/>
            <w:tcBorders>
              <w:tl2br w:val="nil"/>
              <w:tr2bl w:val="nil"/>
            </w:tcBorders>
            <w:shd w:val="clear" w:color="auto" w:fill="auto"/>
            <w:vAlign w:val="center"/>
          </w:tcPr>
          <w:p>
            <w:pPr>
              <w:keepNext w:val="0"/>
              <w:keepLines w:val="0"/>
              <w:widowControl/>
              <w:suppressLineNumbers w:val="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lang w:val="en-US" w:eastAsia="zh-CN" w:bidi="ar"/>
              </w:rPr>
              <w:t>分值</w:t>
            </w:r>
          </w:p>
        </w:tc>
        <w:tc>
          <w:tcPr>
            <w:tcW w:w="0" w:type="auto"/>
            <w:tcBorders>
              <w:tl2br w:val="nil"/>
              <w:tr2bl w:val="nil"/>
            </w:tcBorders>
            <w:shd w:val="clear" w:color="auto" w:fill="auto"/>
            <w:vAlign w:val="center"/>
          </w:tcPr>
          <w:p>
            <w:pPr>
              <w:keepNext w:val="0"/>
              <w:keepLines w:val="0"/>
              <w:widowControl/>
              <w:suppressLineNumbers w:val="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lang w:val="en-US" w:eastAsia="zh-CN"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l2br w:val="nil"/>
              <w:tr2bl w:val="nil"/>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项目理解与方案设计</w:t>
            </w:r>
          </w:p>
        </w:tc>
        <w:tc>
          <w:tcPr>
            <w:tcW w:w="0" w:type="auto"/>
            <w:tcBorders>
              <w:tl2br w:val="nil"/>
              <w:tr2bl w:val="nil"/>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15分</w:t>
            </w:r>
          </w:p>
        </w:tc>
        <w:tc>
          <w:tcPr>
            <w:tcW w:w="0" w:type="auto"/>
            <w:tcBorders>
              <w:tl2br w:val="nil"/>
              <w:tr2bl w:val="nil"/>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根据供应商对医保政策理解深度、项目创意（动画、短剧、宣传片方案）的可操作性、新颖性及与主题的契合度综合评定。优得11-15分，良得6-10分，一般得0-5分。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l2br w:val="nil"/>
              <w:tr2bl w:val="nil"/>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作品演示</w:t>
            </w:r>
          </w:p>
        </w:tc>
        <w:tc>
          <w:tcPr>
            <w:tcW w:w="0" w:type="auto"/>
            <w:tcBorders>
              <w:tl2br w:val="nil"/>
              <w:tr2bl w:val="nil"/>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15分</w:t>
            </w:r>
          </w:p>
        </w:tc>
        <w:tc>
          <w:tcPr>
            <w:tcW w:w="0" w:type="auto"/>
            <w:tcBorders>
              <w:tl2br w:val="nil"/>
              <w:tr2bl w:val="nil"/>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供应商须提供过往类似作品在线链接（至少含1个动画、1个真人短剧或宣传片），根据作品质量、创意、制作水平综合评定。优得11-15分，良得6-10分，一般得0-5分。无法播放或未提供不得分。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l2br w:val="nil"/>
              <w:tr2bl w:val="nil"/>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服务团队与本地化能力</w:t>
            </w:r>
          </w:p>
        </w:tc>
        <w:tc>
          <w:tcPr>
            <w:tcW w:w="0" w:type="auto"/>
            <w:tcBorders>
              <w:tl2br w:val="nil"/>
              <w:tr2bl w:val="nil"/>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15分</w:t>
            </w:r>
          </w:p>
        </w:tc>
        <w:tc>
          <w:tcPr>
            <w:tcW w:w="0" w:type="auto"/>
            <w:tcBorders>
              <w:tl2br w:val="nil"/>
              <w:tr2bl w:val="nil"/>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针对团队专业能力、经验，及本地化服务承诺可行性（24小时待命、1小时响应）综合评审。优得11-15分，良得6-10分，一般得0-5分。需提供团队简历及本地化证明。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l2br w:val="nil"/>
              <w:tr2bl w:val="nil"/>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医保相关业绩与经验</w:t>
            </w:r>
          </w:p>
        </w:tc>
        <w:tc>
          <w:tcPr>
            <w:tcW w:w="0" w:type="auto"/>
            <w:tcBorders>
              <w:tl2br w:val="nil"/>
              <w:tr2bl w:val="nil"/>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10分</w:t>
            </w:r>
          </w:p>
        </w:tc>
        <w:tc>
          <w:tcPr>
            <w:tcW w:w="0" w:type="auto"/>
            <w:tcBorders>
              <w:tl2br w:val="nil"/>
              <w:tr2bl w:val="nil"/>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近三年内具有医保领域宣传项目业绩，每提供1个得2分，满分10分。需提供</w:t>
            </w:r>
            <w:r>
              <w:rPr>
                <w:rFonts w:hint="eastAsia" w:ascii="仿宋_GB2312" w:hAnsi="仿宋_GB2312" w:eastAsia="仿宋_GB2312" w:cs="仿宋_GB2312"/>
                <w:color w:val="auto"/>
                <w:kern w:val="0"/>
                <w:sz w:val="32"/>
                <w:szCs w:val="32"/>
                <w:lang w:val="en-US" w:eastAsia="zh-CN" w:bidi="ar"/>
              </w:rPr>
              <w:t>合同关键页或</w:t>
            </w:r>
            <w:r>
              <w:rPr>
                <w:rFonts w:hint="eastAsia" w:ascii="仿宋_GB2312" w:hAnsi="仿宋_GB2312" w:eastAsia="仿宋_GB2312" w:cs="仿宋_GB2312"/>
                <w:kern w:val="0"/>
                <w:sz w:val="32"/>
                <w:szCs w:val="32"/>
                <w:lang w:val="en-US" w:eastAsia="zh-CN" w:bidi="ar"/>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l2br w:val="nil"/>
              <w:tr2bl w:val="nil"/>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履约保障与增值服务</w:t>
            </w:r>
          </w:p>
        </w:tc>
        <w:tc>
          <w:tcPr>
            <w:tcW w:w="0" w:type="auto"/>
            <w:tcBorders>
              <w:tl2br w:val="nil"/>
              <w:tr2bl w:val="nil"/>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15分</w:t>
            </w:r>
          </w:p>
        </w:tc>
        <w:tc>
          <w:tcPr>
            <w:tcW w:w="0" w:type="auto"/>
            <w:tcBorders>
              <w:tl2br w:val="nil"/>
              <w:tr2bl w:val="nil"/>
            </w:tcBorders>
            <w:shd w:val="clear" w:color="auto" w:fill="auto"/>
            <w:vAlign w:val="center"/>
          </w:tcPr>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根据5年免费更新服务方案的详实性与可行性，以及质量保障、进度控制与沟通响应机制综合评审。优得11-15分，良得6-10分，一般得0-5分。</w:t>
            </w:r>
          </w:p>
        </w:tc>
      </w:tr>
    </w:tbl>
    <w:p>
      <w:pPr>
        <w:pStyle w:val="3"/>
        <w:keepNext w:val="0"/>
        <w:keepLines w:val="0"/>
        <w:widowControl/>
        <w:suppressLineNumbers w:val="0"/>
        <w:rPr>
          <w:rFonts w:hint="eastAsia"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2AF99C"/>
    <w:multiLevelType w:val="singleLevel"/>
    <w:tmpl w:val="BE2AF99C"/>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55880"/>
    <w:rsid w:val="25B97D95"/>
    <w:rsid w:val="3D255880"/>
    <w:rsid w:val="3E803CE8"/>
    <w:rsid w:val="59B77771"/>
    <w:rsid w:val="5DA62FBE"/>
    <w:rsid w:val="5F7F7267"/>
    <w:rsid w:val="620C103F"/>
    <w:rsid w:val="65DDA059"/>
    <w:rsid w:val="66FFE532"/>
    <w:rsid w:val="678A3FEA"/>
    <w:rsid w:val="67E5B0D5"/>
    <w:rsid w:val="6E1B1770"/>
    <w:rsid w:val="72AA10B6"/>
    <w:rsid w:val="79FF1843"/>
    <w:rsid w:val="7A3F483B"/>
    <w:rsid w:val="7FBBA042"/>
    <w:rsid w:val="ADFFF0E8"/>
    <w:rsid w:val="BEEC5ED6"/>
    <w:rsid w:val="D07EA92E"/>
    <w:rsid w:val="DFFB0AB7"/>
    <w:rsid w:val="EDF5784F"/>
    <w:rsid w:val="EF2FC4BA"/>
    <w:rsid w:val="FAEFBC58"/>
    <w:rsid w:val="FF2C6402"/>
    <w:rsid w:val="FFFD9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3194</Words>
  <Characters>3370</Characters>
  <Lines>0</Lines>
  <Paragraphs>0</Paragraphs>
  <TotalTime>46</TotalTime>
  <ScaleCrop>false</ScaleCrop>
  <LinksUpToDate>false</LinksUpToDate>
  <CharactersWithSpaces>3505</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2026-04-13T06:39:00Z</dcterms:created>
  <dc:creator>宋磊</dc:creator>
  <cp:lastModifiedBy>uos</cp:lastModifiedBy>
  <dcterms:modified xsi:type="dcterms:W3CDTF">2026-04-16T14:46:41Z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DF7003E97A3C4F3CAFD76D2FD77D35B6_13</vt:lpwstr>
  </property>
  <property fmtid="{D5CDD505-2E9C-101B-9397-08002B2CF9AE}" pid="4" name="KSOTemplateDocerSaveRecord">
    <vt:lpwstr>eyJoZGlkIjoiZjc2OGI1Nzg4ZjQxZDI4YWU3YjI3NjQ4OWRjMTQyZGMiLCJ1c2VySWQiOiIxMjM5MjA0ODk5In0=</vt:lpwstr>
  </property>
</Properties>
</file>